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535" w:type="dxa"/>
        <w:tblLook w:val="04A0" w:firstRow="1" w:lastRow="0" w:firstColumn="1" w:lastColumn="0" w:noHBand="0" w:noVBand="1"/>
      </w:tblPr>
      <w:tblGrid>
        <w:gridCol w:w="3415"/>
        <w:gridCol w:w="6120"/>
      </w:tblGrid>
      <w:tr w:rsidR="00BB3292" w:rsidTr="0000126C">
        <w:trPr>
          <w:trHeight w:val="620"/>
        </w:trPr>
        <w:tc>
          <w:tcPr>
            <w:tcW w:w="3415" w:type="dxa"/>
          </w:tcPr>
          <w:p w:rsidR="00BB3292" w:rsidRDefault="00BB3292" w:rsidP="00000865">
            <w:pPr>
              <w:autoSpaceDE w:val="0"/>
              <w:autoSpaceDN w:val="0"/>
              <w:adjustRightInd w:val="0"/>
              <w:jc w:val="center"/>
              <w:rPr>
                <w:rFonts w:ascii="Sylfaen" w:hAnsi="Sylfaen" w:cs="Sylfaen"/>
                <w:sz w:val="24"/>
                <w:szCs w:val="24"/>
              </w:rPr>
            </w:pPr>
            <w:proofErr w:type="spellStart"/>
            <w:r>
              <w:rPr>
                <w:rFonts w:ascii="Sylfaen" w:hAnsi="Sylfaen" w:cs="Sylfaen"/>
                <w:sz w:val="24"/>
                <w:szCs w:val="24"/>
              </w:rPr>
              <w:t>შავლეგ</w:t>
            </w:r>
            <w:proofErr w:type="spellEnd"/>
            <w:r>
              <w:rPr>
                <w:rFonts w:ascii="Sylfaen" w:hAnsi="Sylfaen" w:cs="Sylfaen"/>
                <w:sz w:val="24"/>
                <w:szCs w:val="24"/>
              </w:rPr>
              <w:t xml:space="preserve"> </w:t>
            </w:r>
            <w:proofErr w:type="spellStart"/>
            <w:r>
              <w:rPr>
                <w:rFonts w:ascii="Sylfaen" w:hAnsi="Sylfaen" w:cs="Sylfaen"/>
                <w:sz w:val="24"/>
                <w:szCs w:val="24"/>
              </w:rPr>
              <w:t>თოდუა</w:t>
            </w:r>
            <w:proofErr w:type="spellEnd"/>
          </w:p>
          <w:p w:rsidR="00BB3292" w:rsidRDefault="00BB3292" w:rsidP="00000865">
            <w:pPr>
              <w:autoSpaceDE w:val="0"/>
              <w:autoSpaceDN w:val="0"/>
              <w:adjustRightInd w:val="0"/>
              <w:jc w:val="center"/>
              <w:rPr>
                <w:rFonts w:ascii="Sylfaen" w:hAnsi="Sylfaen" w:cs="Sylfaen"/>
                <w:sz w:val="24"/>
                <w:szCs w:val="24"/>
              </w:rPr>
            </w:pPr>
            <w:proofErr w:type="spellStart"/>
            <w:r>
              <w:rPr>
                <w:rFonts w:ascii="Sylfaen" w:hAnsi="Sylfaen" w:cs="Sylfaen"/>
                <w:sz w:val="24"/>
                <w:szCs w:val="24"/>
              </w:rPr>
              <w:t>იურიდიული</w:t>
            </w:r>
            <w:proofErr w:type="spellEnd"/>
            <w:r>
              <w:rPr>
                <w:rFonts w:ascii="Sylfaen" w:hAnsi="Sylfaen" w:cs="Sylfaen"/>
                <w:sz w:val="24"/>
                <w:szCs w:val="24"/>
              </w:rPr>
              <w:t xml:space="preserve"> </w:t>
            </w:r>
            <w:proofErr w:type="spellStart"/>
            <w:r>
              <w:rPr>
                <w:rFonts w:ascii="Sylfaen" w:hAnsi="Sylfaen" w:cs="Sylfaen"/>
                <w:sz w:val="24"/>
                <w:szCs w:val="24"/>
              </w:rPr>
              <w:t>დეპარტამენტი</w:t>
            </w:r>
            <w:proofErr w:type="spellEnd"/>
          </w:p>
          <w:p w:rsidR="00BB3292" w:rsidRDefault="00BB3292" w:rsidP="00000865">
            <w:pPr>
              <w:autoSpaceDE w:val="0"/>
              <w:autoSpaceDN w:val="0"/>
              <w:adjustRightInd w:val="0"/>
              <w:jc w:val="center"/>
              <w:rPr>
                <w:rFonts w:ascii="Sylfaen" w:hAnsi="Sylfaen" w:cs="Sylfaen"/>
                <w:sz w:val="24"/>
                <w:szCs w:val="24"/>
              </w:rPr>
            </w:pPr>
            <w:proofErr w:type="spellStart"/>
            <w:r>
              <w:rPr>
                <w:rFonts w:ascii="Sylfaen" w:hAnsi="Sylfaen" w:cs="Sylfaen"/>
                <w:sz w:val="24"/>
                <w:szCs w:val="24"/>
              </w:rPr>
              <w:t>უფროსი</w:t>
            </w:r>
            <w:proofErr w:type="spellEnd"/>
            <w:r>
              <w:rPr>
                <w:rFonts w:ascii="Sylfaen" w:hAnsi="Sylfaen" w:cs="Sylfaen"/>
                <w:sz w:val="24"/>
                <w:szCs w:val="24"/>
              </w:rPr>
              <w:t xml:space="preserve"> </w:t>
            </w:r>
            <w:proofErr w:type="spellStart"/>
            <w:r>
              <w:rPr>
                <w:rFonts w:ascii="Sylfaen" w:hAnsi="Sylfaen" w:cs="Sylfaen"/>
                <w:sz w:val="24"/>
                <w:szCs w:val="24"/>
              </w:rPr>
              <w:t>იურისტი</w:t>
            </w:r>
            <w:proofErr w:type="spellEnd"/>
            <w:r>
              <w:rPr>
                <w:rFonts w:ascii="Sylfaen" w:hAnsi="Sylfaen" w:cs="Sylfaen"/>
                <w:sz w:val="24"/>
                <w:szCs w:val="24"/>
              </w:rPr>
              <w:t xml:space="preserve"> / </w:t>
            </w:r>
            <w:proofErr w:type="spellStart"/>
            <w:r>
              <w:rPr>
                <w:rFonts w:ascii="Sylfaen" w:hAnsi="Sylfaen" w:cs="Sylfaen"/>
                <w:sz w:val="24"/>
                <w:szCs w:val="24"/>
              </w:rPr>
              <w:t>დეპარტამენტის</w:t>
            </w:r>
            <w:proofErr w:type="spellEnd"/>
            <w:r>
              <w:rPr>
                <w:rFonts w:ascii="Sylfaen" w:hAnsi="Sylfaen" w:cs="Sylfaen"/>
                <w:sz w:val="24"/>
                <w:szCs w:val="24"/>
              </w:rPr>
              <w:t xml:space="preserve"> </w:t>
            </w:r>
            <w:proofErr w:type="spellStart"/>
            <w:r>
              <w:rPr>
                <w:rFonts w:ascii="Sylfaen" w:hAnsi="Sylfaen" w:cs="Sylfaen"/>
                <w:sz w:val="24"/>
                <w:szCs w:val="24"/>
              </w:rPr>
              <w:t>უფროსის</w:t>
            </w:r>
            <w:proofErr w:type="spellEnd"/>
          </w:p>
          <w:p w:rsidR="00BB3292" w:rsidRDefault="00BB3292" w:rsidP="00000865">
            <w:pPr>
              <w:jc w:val="center"/>
            </w:pPr>
            <w:proofErr w:type="spellStart"/>
            <w:r>
              <w:rPr>
                <w:rFonts w:ascii="Sylfaen" w:hAnsi="Sylfaen" w:cs="Sylfaen"/>
                <w:sz w:val="24"/>
                <w:szCs w:val="24"/>
              </w:rPr>
              <w:t>მოვალეობის</w:t>
            </w:r>
            <w:proofErr w:type="spellEnd"/>
            <w:r>
              <w:rPr>
                <w:rFonts w:ascii="Sylfaen" w:hAnsi="Sylfaen" w:cs="Sylfaen"/>
                <w:sz w:val="24"/>
                <w:szCs w:val="24"/>
              </w:rPr>
              <w:t xml:space="preserve"> </w:t>
            </w:r>
            <w:proofErr w:type="spellStart"/>
            <w:r>
              <w:rPr>
                <w:rFonts w:ascii="Sylfaen" w:hAnsi="Sylfaen" w:cs="Sylfaen"/>
                <w:sz w:val="24"/>
                <w:szCs w:val="24"/>
              </w:rPr>
              <w:t>შემსრულებელი</w:t>
            </w:r>
            <w:proofErr w:type="spellEnd"/>
          </w:p>
        </w:tc>
        <w:tc>
          <w:tcPr>
            <w:tcW w:w="6120" w:type="dxa"/>
          </w:tcPr>
          <w:p w:rsidR="00BB3292" w:rsidRPr="00BB3292" w:rsidRDefault="00BB3292" w:rsidP="00E658D6">
            <w:pPr>
              <w:jc w:val="center"/>
              <w:rPr>
                <w:rFonts w:ascii="Sylfaen" w:hAnsi="Sylfaen"/>
                <w:lang w:val="ka-GE"/>
              </w:rPr>
            </w:pPr>
            <w:r>
              <w:rPr>
                <w:rFonts w:ascii="Sylfaen" w:hAnsi="Sylfaen"/>
                <w:lang w:val="ka-GE"/>
              </w:rPr>
              <w:t>შენიშვნა</w:t>
            </w:r>
          </w:p>
        </w:tc>
      </w:tr>
      <w:tr w:rsidR="00BB3292" w:rsidTr="0000126C">
        <w:trPr>
          <w:trHeight w:val="1682"/>
        </w:trPr>
        <w:tc>
          <w:tcPr>
            <w:tcW w:w="3415" w:type="dxa"/>
          </w:tcPr>
          <w:p w:rsidR="00BB3292" w:rsidRDefault="00BB3292" w:rsidP="00883F3B">
            <w:pPr>
              <w:autoSpaceDE w:val="0"/>
              <w:autoSpaceDN w:val="0"/>
              <w:adjustRightInd w:val="0"/>
              <w:rPr>
                <w:rFonts w:ascii="Sylfaen" w:hAnsi="Sylfaen" w:cs="Sylfaen"/>
                <w:sz w:val="24"/>
                <w:szCs w:val="24"/>
              </w:rPr>
            </w:pPr>
            <w:proofErr w:type="spellStart"/>
            <w:r>
              <w:rPr>
                <w:rFonts w:ascii="Sylfaen" w:hAnsi="Sylfaen" w:cs="Sylfaen"/>
                <w:sz w:val="24"/>
                <w:szCs w:val="24"/>
              </w:rPr>
              <w:t>წარმოდგენილი</w:t>
            </w:r>
            <w:proofErr w:type="spellEnd"/>
            <w:r>
              <w:rPr>
                <w:rFonts w:ascii="Sylfaen" w:hAnsi="Sylfaen" w:cs="Sylfaen"/>
                <w:sz w:val="24"/>
                <w:szCs w:val="24"/>
              </w:rPr>
              <w:t xml:space="preserve"> </w:t>
            </w:r>
            <w:proofErr w:type="spellStart"/>
            <w:r>
              <w:rPr>
                <w:rFonts w:ascii="Sylfaen" w:hAnsi="Sylfaen" w:cs="Sylfaen"/>
                <w:sz w:val="24"/>
                <w:szCs w:val="24"/>
              </w:rPr>
              <w:t>ცვლილება</w:t>
            </w:r>
            <w:proofErr w:type="spellEnd"/>
            <w:r>
              <w:rPr>
                <w:rFonts w:ascii="Sylfaen" w:hAnsi="Sylfaen" w:cs="Sylfaen"/>
                <w:sz w:val="24"/>
                <w:szCs w:val="24"/>
              </w:rPr>
              <w:t xml:space="preserve">, </w:t>
            </w:r>
            <w:proofErr w:type="spellStart"/>
            <w:r>
              <w:rPr>
                <w:rFonts w:ascii="Sylfaen" w:hAnsi="Sylfaen" w:cs="Sylfaen"/>
                <w:sz w:val="24"/>
                <w:szCs w:val="24"/>
              </w:rPr>
              <w:t>გარდა</w:t>
            </w:r>
            <w:proofErr w:type="spellEnd"/>
            <w:r>
              <w:rPr>
                <w:rFonts w:ascii="Sylfaen" w:hAnsi="Sylfaen" w:cs="Sylfaen"/>
                <w:sz w:val="24"/>
                <w:szCs w:val="24"/>
              </w:rPr>
              <w:t xml:space="preserve"> </w:t>
            </w:r>
            <w:proofErr w:type="spellStart"/>
            <w:r>
              <w:rPr>
                <w:rFonts w:ascii="Sylfaen" w:hAnsi="Sylfaen" w:cs="Sylfaen"/>
                <w:sz w:val="24"/>
                <w:szCs w:val="24"/>
              </w:rPr>
              <w:t>კონკრეტულად</w:t>
            </w:r>
            <w:proofErr w:type="spellEnd"/>
            <w:r>
              <w:rPr>
                <w:rFonts w:ascii="Sylfaen" w:hAnsi="Sylfaen" w:cs="Sylfaen"/>
                <w:sz w:val="24"/>
                <w:szCs w:val="24"/>
              </w:rPr>
              <w:t xml:space="preserve"> </w:t>
            </w:r>
            <w:proofErr w:type="spellStart"/>
            <w:r>
              <w:rPr>
                <w:rFonts w:ascii="Sylfaen" w:hAnsi="Sylfaen" w:cs="Sylfaen"/>
                <w:sz w:val="24"/>
                <w:szCs w:val="24"/>
              </w:rPr>
              <w:t>მითითებული</w:t>
            </w:r>
            <w:proofErr w:type="spellEnd"/>
            <w:r>
              <w:rPr>
                <w:rFonts w:ascii="Sylfaen" w:hAnsi="Sylfaen" w:cs="Sylfaen"/>
                <w:sz w:val="24"/>
                <w:szCs w:val="24"/>
              </w:rPr>
              <w:t xml:space="preserve"> </w:t>
            </w:r>
            <w:proofErr w:type="spellStart"/>
            <w:r>
              <w:rPr>
                <w:rFonts w:ascii="Sylfaen" w:hAnsi="Sylfaen" w:cs="Sylfaen"/>
                <w:sz w:val="24"/>
                <w:szCs w:val="24"/>
              </w:rPr>
              <w:t>გამონაკლისებისა</w:t>
            </w:r>
            <w:proofErr w:type="spellEnd"/>
            <w:r>
              <w:rPr>
                <w:rFonts w:ascii="Sylfaen" w:hAnsi="Sylfaen" w:cs="Sylfaen"/>
                <w:sz w:val="24"/>
                <w:szCs w:val="24"/>
              </w:rPr>
              <w:t xml:space="preserve">, </w:t>
            </w:r>
            <w:proofErr w:type="spellStart"/>
            <w:r>
              <w:rPr>
                <w:rFonts w:ascii="Sylfaen" w:hAnsi="Sylfaen" w:cs="Sylfaen"/>
                <w:sz w:val="24"/>
                <w:szCs w:val="24"/>
              </w:rPr>
              <w:t>უშვებს</w:t>
            </w:r>
            <w:proofErr w:type="spellEnd"/>
          </w:p>
          <w:p w:rsidR="00BB3292" w:rsidRDefault="00BB3292" w:rsidP="00883F3B">
            <w:pPr>
              <w:autoSpaceDE w:val="0"/>
              <w:autoSpaceDN w:val="0"/>
              <w:adjustRightInd w:val="0"/>
              <w:rPr>
                <w:rFonts w:ascii="Sylfaen" w:hAnsi="Sylfaen" w:cs="Sylfaen"/>
                <w:sz w:val="24"/>
                <w:szCs w:val="24"/>
              </w:rPr>
            </w:pPr>
            <w:proofErr w:type="spellStart"/>
            <w:r>
              <w:rPr>
                <w:rFonts w:ascii="Sylfaen" w:hAnsi="Sylfaen" w:cs="Sylfaen"/>
                <w:sz w:val="24"/>
                <w:szCs w:val="24"/>
              </w:rPr>
              <w:t>სხვა</w:t>
            </w:r>
            <w:proofErr w:type="spellEnd"/>
            <w:r>
              <w:rPr>
                <w:rFonts w:ascii="Sylfaen" w:hAnsi="Sylfaen" w:cs="Sylfaen"/>
                <w:sz w:val="24"/>
                <w:szCs w:val="24"/>
              </w:rPr>
              <w:t xml:space="preserve"> </w:t>
            </w:r>
            <w:proofErr w:type="spellStart"/>
            <w:r>
              <w:rPr>
                <w:rFonts w:ascii="Sylfaen" w:hAnsi="Sylfaen" w:cs="Sylfaen"/>
                <w:sz w:val="24"/>
                <w:szCs w:val="24"/>
              </w:rPr>
              <w:t>შესაძლო</w:t>
            </w:r>
            <w:proofErr w:type="spellEnd"/>
            <w:r>
              <w:rPr>
                <w:rFonts w:ascii="Sylfaen" w:hAnsi="Sylfaen" w:cs="Sylfaen"/>
                <w:sz w:val="24"/>
                <w:szCs w:val="24"/>
              </w:rPr>
              <w:t xml:space="preserve"> </w:t>
            </w:r>
            <w:proofErr w:type="spellStart"/>
            <w:r>
              <w:rPr>
                <w:rFonts w:ascii="Sylfaen" w:hAnsi="Sylfaen" w:cs="Sylfaen"/>
                <w:sz w:val="24"/>
                <w:szCs w:val="24"/>
              </w:rPr>
              <w:t>გამონაკლისების</w:t>
            </w:r>
            <w:proofErr w:type="spellEnd"/>
            <w:r>
              <w:rPr>
                <w:rFonts w:ascii="Sylfaen" w:hAnsi="Sylfaen" w:cs="Sylfaen"/>
                <w:sz w:val="24"/>
                <w:szCs w:val="24"/>
              </w:rPr>
              <w:t xml:space="preserve"> </w:t>
            </w:r>
            <w:proofErr w:type="spellStart"/>
            <w:r>
              <w:rPr>
                <w:rFonts w:ascii="Sylfaen" w:hAnsi="Sylfaen" w:cs="Sylfaen"/>
                <w:sz w:val="24"/>
                <w:szCs w:val="24"/>
              </w:rPr>
              <w:t>არსებობასაც</w:t>
            </w:r>
            <w:proofErr w:type="spellEnd"/>
            <w:r>
              <w:rPr>
                <w:rFonts w:ascii="Sylfaen" w:hAnsi="Sylfaen" w:cs="Sylfaen"/>
                <w:sz w:val="24"/>
                <w:szCs w:val="24"/>
              </w:rPr>
              <w:t xml:space="preserve">, </w:t>
            </w:r>
            <w:proofErr w:type="spellStart"/>
            <w:r>
              <w:rPr>
                <w:rFonts w:ascii="Sylfaen" w:hAnsi="Sylfaen" w:cs="Sylfaen"/>
                <w:sz w:val="24"/>
                <w:szCs w:val="24"/>
              </w:rPr>
              <w:t>რომლებზეც</w:t>
            </w:r>
            <w:proofErr w:type="spellEnd"/>
            <w:r>
              <w:rPr>
                <w:rFonts w:ascii="Sylfaen" w:hAnsi="Sylfaen" w:cs="Sylfaen"/>
                <w:sz w:val="24"/>
                <w:szCs w:val="24"/>
              </w:rPr>
              <w:t xml:space="preserve"> </w:t>
            </w:r>
            <w:proofErr w:type="spellStart"/>
            <w:r>
              <w:rPr>
                <w:rFonts w:ascii="Sylfaen" w:hAnsi="Sylfaen" w:cs="Sylfaen"/>
                <w:sz w:val="24"/>
                <w:szCs w:val="24"/>
              </w:rPr>
              <w:t>ჯანმრთელობის</w:t>
            </w:r>
            <w:proofErr w:type="spellEnd"/>
            <w:r>
              <w:rPr>
                <w:rFonts w:ascii="Sylfaen" w:hAnsi="Sylfaen" w:cs="Sylfaen"/>
                <w:sz w:val="24"/>
                <w:szCs w:val="24"/>
              </w:rPr>
              <w:t xml:space="preserve"> </w:t>
            </w:r>
            <w:proofErr w:type="spellStart"/>
            <w:r>
              <w:rPr>
                <w:rFonts w:ascii="Sylfaen" w:hAnsi="Sylfaen" w:cs="Sylfaen"/>
                <w:sz w:val="24"/>
                <w:szCs w:val="24"/>
              </w:rPr>
              <w:t>მდგომარეობის</w:t>
            </w:r>
            <w:proofErr w:type="spellEnd"/>
          </w:p>
          <w:p w:rsidR="00BB3292" w:rsidRDefault="00BB3292" w:rsidP="00883F3B">
            <w:pPr>
              <w:autoSpaceDE w:val="0"/>
              <w:autoSpaceDN w:val="0"/>
              <w:adjustRightInd w:val="0"/>
              <w:rPr>
                <w:rFonts w:ascii="Sylfaen" w:hAnsi="Sylfaen" w:cs="Sylfaen"/>
                <w:sz w:val="24"/>
                <w:szCs w:val="24"/>
              </w:rPr>
            </w:pPr>
            <w:proofErr w:type="spellStart"/>
            <w:proofErr w:type="gramStart"/>
            <w:r>
              <w:rPr>
                <w:rFonts w:ascii="Sylfaen" w:hAnsi="Sylfaen" w:cs="Sylfaen"/>
                <w:sz w:val="24"/>
                <w:szCs w:val="24"/>
              </w:rPr>
              <w:t>შესახებ</w:t>
            </w:r>
            <w:proofErr w:type="spellEnd"/>
            <w:proofErr w:type="gramEnd"/>
            <w:r>
              <w:rPr>
                <w:rFonts w:ascii="Sylfaen" w:hAnsi="Sylfaen" w:cs="Sylfaen"/>
                <w:sz w:val="24"/>
                <w:szCs w:val="24"/>
              </w:rPr>
              <w:t xml:space="preserve"> </w:t>
            </w:r>
            <w:proofErr w:type="spellStart"/>
            <w:r>
              <w:rPr>
                <w:rFonts w:ascii="Sylfaen" w:hAnsi="Sylfaen" w:cs="Sylfaen"/>
                <w:sz w:val="24"/>
                <w:szCs w:val="24"/>
              </w:rPr>
              <w:t>ინფორმაციის</w:t>
            </w:r>
            <w:proofErr w:type="spellEnd"/>
            <w:r>
              <w:rPr>
                <w:rFonts w:ascii="Sylfaen" w:hAnsi="Sylfaen" w:cs="Sylfaen"/>
                <w:sz w:val="24"/>
                <w:szCs w:val="24"/>
              </w:rPr>
              <w:t xml:space="preserve"> EHR </w:t>
            </w:r>
            <w:proofErr w:type="spellStart"/>
            <w:r>
              <w:rPr>
                <w:rFonts w:ascii="Sylfaen" w:hAnsi="Sylfaen" w:cs="Sylfaen"/>
                <w:sz w:val="24"/>
                <w:szCs w:val="24"/>
              </w:rPr>
              <w:t>სისტემაში</w:t>
            </w:r>
            <w:proofErr w:type="spellEnd"/>
            <w:r>
              <w:rPr>
                <w:rFonts w:ascii="Sylfaen" w:hAnsi="Sylfaen" w:cs="Sylfaen"/>
                <w:sz w:val="24"/>
                <w:szCs w:val="24"/>
              </w:rPr>
              <w:t xml:space="preserve"> </w:t>
            </w:r>
            <w:proofErr w:type="spellStart"/>
            <w:r>
              <w:rPr>
                <w:rFonts w:ascii="Sylfaen" w:hAnsi="Sylfaen" w:cs="Sylfaen"/>
                <w:sz w:val="24"/>
                <w:szCs w:val="24"/>
              </w:rPr>
              <w:t>გადაცემის</w:t>
            </w:r>
            <w:proofErr w:type="spellEnd"/>
            <w:r>
              <w:rPr>
                <w:rFonts w:ascii="Sylfaen" w:hAnsi="Sylfaen" w:cs="Sylfaen"/>
                <w:sz w:val="24"/>
                <w:szCs w:val="24"/>
              </w:rPr>
              <w:t xml:space="preserve"> </w:t>
            </w:r>
            <w:proofErr w:type="spellStart"/>
            <w:r>
              <w:rPr>
                <w:rFonts w:ascii="Sylfaen" w:hAnsi="Sylfaen" w:cs="Sylfaen"/>
                <w:sz w:val="24"/>
                <w:szCs w:val="24"/>
              </w:rPr>
              <w:t>ვალდებულება</w:t>
            </w:r>
            <w:proofErr w:type="spellEnd"/>
            <w:r>
              <w:rPr>
                <w:rFonts w:ascii="Sylfaen" w:hAnsi="Sylfaen" w:cs="Sylfaen"/>
                <w:sz w:val="24"/>
                <w:szCs w:val="24"/>
              </w:rPr>
              <w:t xml:space="preserve"> </w:t>
            </w:r>
            <w:proofErr w:type="spellStart"/>
            <w:r>
              <w:rPr>
                <w:rFonts w:ascii="Sylfaen" w:hAnsi="Sylfaen" w:cs="Sylfaen"/>
                <w:sz w:val="24"/>
                <w:szCs w:val="24"/>
              </w:rPr>
              <w:t>არ</w:t>
            </w:r>
            <w:proofErr w:type="spellEnd"/>
            <w:r>
              <w:rPr>
                <w:rFonts w:ascii="Sylfaen" w:hAnsi="Sylfaen" w:cs="Sylfaen"/>
                <w:sz w:val="24"/>
                <w:szCs w:val="24"/>
              </w:rPr>
              <w:t xml:space="preserve"> </w:t>
            </w:r>
            <w:proofErr w:type="spellStart"/>
            <w:r>
              <w:rPr>
                <w:rFonts w:ascii="Sylfaen" w:hAnsi="Sylfaen" w:cs="Sylfaen"/>
                <w:sz w:val="24"/>
                <w:szCs w:val="24"/>
              </w:rPr>
              <w:t>გავრცელდება</w:t>
            </w:r>
            <w:proofErr w:type="spellEnd"/>
            <w:r>
              <w:rPr>
                <w:rFonts w:ascii="Sylfaen" w:hAnsi="Sylfaen" w:cs="Sylfaen"/>
                <w:sz w:val="24"/>
                <w:szCs w:val="24"/>
              </w:rPr>
              <w:t xml:space="preserve">. </w:t>
            </w:r>
            <w:proofErr w:type="spellStart"/>
            <w:r>
              <w:rPr>
                <w:rFonts w:ascii="Sylfaen" w:hAnsi="Sylfaen" w:cs="Sylfaen"/>
                <w:sz w:val="24"/>
                <w:szCs w:val="24"/>
              </w:rPr>
              <w:t>კერძოდ</w:t>
            </w:r>
            <w:proofErr w:type="spellEnd"/>
            <w:r>
              <w:rPr>
                <w:rFonts w:ascii="Sylfaen" w:hAnsi="Sylfaen" w:cs="Sylfaen"/>
                <w:sz w:val="24"/>
                <w:szCs w:val="24"/>
              </w:rPr>
              <w:t>,</w:t>
            </w:r>
          </w:p>
          <w:p w:rsidR="00BB3292" w:rsidRDefault="00BB3292" w:rsidP="00883F3B">
            <w:pPr>
              <w:autoSpaceDE w:val="0"/>
              <w:autoSpaceDN w:val="0"/>
              <w:adjustRightInd w:val="0"/>
              <w:rPr>
                <w:rFonts w:ascii="Sylfaen" w:hAnsi="Sylfaen" w:cs="Sylfaen"/>
                <w:sz w:val="24"/>
                <w:szCs w:val="24"/>
              </w:rPr>
            </w:pPr>
            <w:proofErr w:type="spellStart"/>
            <w:r>
              <w:rPr>
                <w:rFonts w:ascii="Sylfaen" w:hAnsi="Sylfaen" w:cs="Sylfaen"/>
                <w:sz w:val="24"/>
                <w:szCs w:val="24"/>
              </w:rPr>
              <w:t>პროექტის</w:t>
            </w:r>
            <w:proofErr w:type="spellEnd"/>
            <w:r>
              <w:rPr>
                <w:rFonts w:ascii="Sylfaen" w:hAnsi="Sylfaen" w:cs="Sylfaen"/>
                <w:sz w:val="24"/>
                <w:szCs w:val="24"/>
              </w:rPr>
              <w:t xml:space="preserve"> </w:t>
            </w:r>
            <w:proofErr w:type="spellStart"/>
            <w:r>
              <w:rPr>
                <w:rFonts w:ascii="Sylfaen" w:hAnsi="Sylfaen" w:cs="Sylfaen"/>
                <w:sz w:val="24"/>
                <w:szCs w:val="24"/>
              </w:rPr>
              <w:t>მიხედვით</w:t>
            </w:r>
            <w:proofErr w:type="spellEnd"/>
            <w:r>
              <w:rPr>
                <w:rFonts w:ascii="Sylfaen" w:hAnsi="Sylfaen" w:cs="Sylfaen"/>
                <w:sz w:val="24"/>
                <w:szCs w:val="24"/>
              </w:rPr>
              <w:t xml:space="preserve">, </w:t>
            </w:r>
            <w:proofErr w:type="spellStart"/>
            <w:r>
              <w:rPr>
                <w:rFonts w:ascii="Sylfaen" w:hAnsi="Sylfaen" w:cs="Sylfaen"/>
                <w:sz w:val="24"/>
                <w:szCs w:val="24"/>
              </w:rPr>
              <w:t>გამონაკლისების</w:t>
            </w:r>
            <w:proofErr w:type="spellEnd"/>
            <w:r>
              <w:rPr>
                <w:rFonts w:ascii="Sylfaen" w:hAnsi="Sylfaen" w:cs="Sylfaen"/>
                <w:sz w:val="24"/>
                <w:szCs w:val="24"/>
              </w:rPr>
              <w:t xml:space="preserve"> </w:t>
            </w:r>
            <w:proofErr w:type="spellStart"/>
            <w:r>
              <w:rPr>
                <w:rFonts w:ascii="Sylfaen" w:hAnsi="Sylfaen" w:cs="Sylfaen"/>
                <w:sz w:val="24"/>
                <w:szCs w:val="24"/>
              </w:rPr>
              <w:t>შესახებ</w:t>
            </w:r>
            <w:proofErr w:type="spellEnd"/>
            <w:r>
              <w:rPr>
                <w:rFonts w:ascii="Sylfaen" w:hAnsi="Sylfaen" w:cs="Sylfaen"/>
                <w:sz w:val="24"/>
                <w:szCs w:val="24"/>
              </w:rPr>
              <w:t xml:space="preserve"> </w:t>
            </w:r>
            <w:proofErr w:type="spellStart"/>
            <w:r>
              <w:rPr>
                <w:rFonts w:ascii="Sylfaen" w:hAnsi="Sylfaen" w:cs="Sylfaen"/>
                <w:sz w:val="24"/>
                <w:szCs w:val="24"/>
              </w:rPr>
              <w:t>ინფორმაცია</w:t>
            </w:r>
            <w:proofErr w:type="spellEnd"/>
            <w:r>
              <w:rPr>
                <w:rFonts w:ascii="Sylfaen" w:hAnsi="Sylfaen" w:cs="Sylfaen"/>
                <w:sz w:val="24"/>
                <w:szCs w:val="24"/>
              </w:rPr>
              <w:t xml:space="preserve"> </w:t>
            </w:r>
            <w:proofErr w:type="spellStart"/>
            <w:r>
              <w:rPr>
                <w:rFonts w:ascii="Sylfaen" w:hAnsi="Sylfaen" w:cs="Sylfaen"/>
                <w:sz w:val="24"/>
                <w:szCs w:val="24"/>
              </w:rPr>
              <w:t>პერიოდულად</w:t>
            </w:r>
            <w:proofErr w:type="spellEnd"/>
            <w:r>
              <w:rPr>
                <w:rFonts w:ascii="Sylfaen" w:hAnsi="Sylfaen" w:cs="Sylfaen"/>
                <w:sz w:val="24"/>
                <w:szCs w:val="24"/>
              </w:rPr>
              <w:t xml:space="preserve"> </w:t>
            </w:r>
            <w:proofErr w:type="spellStart"/>
            <w:r>
              <w:rPr>
                <w:rFonts w:ascii="Sylfaen" w:hAnsi="Sylfaen" w:cs="Sylfaen"/>
                <w:sz w:val="24"/>
                <w:szCs w:val="24"/>
              </w:rPr>
              <w:t>განახლდება</w:t>
            </w:r>
            <w:proofErr w:type="spellEnd"/>
          </w:p>
          <w:p w:rsidR="00BB3292" w:rsidRDefault="00BB3292" w:rsidP="00883F3B">
            <w:pPr>
              <w:autoSpaceDE w:val="0"/>
              <w:autoSpaceDN w:val="0"/>
              <w:adjustRightInd w:val="0"/>
              <w:rPr>
                <w:rFonts w:ascii="Sylfaen" w:hAnsi="Sylfaen" w:cs="Sylfaen"/>
                <w:sz w:val="24"/>
                <w:szCs w:val="24"/>
              </w:rPr>
            </w:pPr>
            <w:proofErr w:type="spellStart"/>
            <w:proofErr w:type="gramStart"/>
            <w:r>
              <w:rPr>
                <w:rFonts w:ascii="Sylfaen" w:hAnsi="Sylfaen" w:cs="Sylfaen"/>
                <w:sz w:val="24"/>
                <w:szCs w:val="24"/>
              </w:rPr>
              <w:t>სამინისტროს</w:t>
            </w:r>
            <w:proofErr w:type="spellEnd"/>
            <w:proofErr w:type="gramEnd"/>
            <w:r>
              <w:rPr>
                <w:rFonts w:ascii="Sylfaen" w:hAnsi="Sylfaen" w:cs="Sylfaen"/>
                <w:sz w:val="24"/>
                <w:szCs w:val="24"/>
              </w:rPr>
              <w:t xml:space="preserve"> </w:t>
            </w:r>
            <w:proofErr w:type="spellStart"/>
            <w:r>
              <w:rPr>
                <w:rFonts w:ascii="Sylfaen" w:hAnsi="Sylfaen" w:cs="Sylfaen"/>
                <w:sz w:val="24"/>
                <w:szCs w:val="24"/>
              </w:rPr>
              <w:t>მიერ</w:t>
            </w:r>
            <w:proofErr w:type="spellEnd"/>
            <w:r>
              <w:rPr>
                <w:rFonts w:ascii="Sylfaen" w:hAnsi="Sylfaen" w:cs="Sylfaen"/>
                <w:sz w:val="24"/>
                <w:szCs w:val="24"/>
              </w:rPr>
              <w:t xml:space="preserve"> </w:t>
            </w:r>
            <w:proofErr w:type="spellStart"/>
            <w:r>
              <w:rPr>
                <w:rFonts w:ascii="Sylfaen" w:hAnsi="Sylfaen" w:cs="Sylfaen"/>
                <w:sz w:val="24"/>
                <w:szCs w:val="24"/>
              </w:rPr>
              <w:t>შედგენილი</w:t>
            </w:r>
            <w:proofErr w:type="spellEnd"/>
            <w:r>
              <w:rPr>
                <w:rFonts w:ascii="Sylfaen" w:hAnsi="Sylfaen" w:cs="Sylfaen"/>
                <w:sz w:val="24"/>
                <w:szCs w:val="24"/>
              </w:rPr>
              <w:t xml:space="preserve"> EHR </w:t>
            </w:r>
            <w:proofErr w:type="spellStart"/>
            <w:r>
              <w:rPr>
                <w:rFonts w:ascii="Sylfaen" w:hAnsi="Sylfaen" w:cs="Sylfaen"/>
                <w:sz w:val="24"/>
                <w:szCs w:val="24"/>
              </w:rPr>
              <w:t>სისტემის</w:t>
            </w:r>
            <w:proofErr w:type="spellEnd"/>
            <w:r>
              <w:rPr>
                <w:rFonts w:ascii="Sylfaen" w:hAnsi="Sylfaen" w:cs="Sylfaen"/>
                <w:sz w:val="24"/>
                <w:szCs w:val="24"/>
              </w:rPr>
              <w:t xml:space="preserve"> </w:t>
            </w:r>
            <w:proofErr w:type="spellStart"/>
            <w:r>
              <w:rPr>
                <w:rFonts w:ascii="Sylfaen" w:hAnsi="Sylfaen" w:cs="Sylfaen"/>
                <w:sz w:val="24"/>
                <w:szCs w:val="24"/>
              </w:rPr>
              <w:t>გამოყენების</w:t>
            </w:r>
            <w:proofErr w:type="spellEnd"/>
            <w:r>
              <w:rPr>
                <w:rFonts w:ascii="Sylfaen" w:hAnsi="Sylfaen" w:cs="Sylfaen"/>
                <w:sz w:val="24"/>
                <w:szCs w:val="24"/>
              </w:rPr>
              <w:t xml:space="preserve"> </w:t>
            </w:r>
            <w:proofErr w:type="spellStart"/>
            <w:r>
              <w:rPr>
                <w:rFonts w:ascii="Sylfaen" w:hAnsi="Sylfaen" w:cs="Sylfaen"/>
                <w:sz w:val="24"/>
                <w:szCs w:val="24"/>
              </w:rPr>
              <w:t>შესაბამის</w:t>
            </w:r>
            <w:proofErr w:type="spellEnd"/>
            <w:r>
              <w:rPr>
                <w:rFonts w:ascii="Sylfaen" w:hAnsi="Sylfaen" w:cs="Sylfaen"/>
                <w:sz w:val="24"/>
                <w:szCs w:val="24"/>
              </w:rPr>
              <w:t xml:space="preserve"> </w:t>
            </w:r>
            <w:proofErr w:type="spellStart"/>
            <w:r>
              <w:rPr>
                <w:rFonts w:ascii="Sylfaen" w:hAnsi="Sylfaen" w:cs="Sylfaen"/>
                <w:sz w:val="24"/>
                <w:szCs w:val="24"/>
              </w:rPr>
              <w:t>სახელმძღვანელოებში</w:t>
            </w:r>
            <w:proofErr w:type="spellEnd"/>
            <w:r>
              <w:rPr>
                <w:rFonts w:ascii="Sylfaen" w:hAnsi="Sylfaen" w:cs="Sylfaen"/>
                <w:sz w:val="24"/>
                <w:szCs w:val="24"/>
              </w:rPr>
              <w:t>.</w:t>
            </w:r>
          </w:p>
          <w:p w:rsidR="00BB3292" w:rsidRDefault="00BB3292" w:rsidP="00883F3B">
            <w:pPr>
              <w:autoSpaceDE w:val="0"/>
              <w:autoSpaceDN w:val="0"/>
              <w:adjustRightInd w:val="0"/>
              <w:rPr>
                <w:rFonts w:ascii="Sylfaen" w:hAnsi="Sylfaen" w:cs="Sylfaen"/>
                <w:sz w:val="24"/>
                <w:szCs w:val="24"/>
              </w:rPr>
            </w:pPr>
            <w:proofErr w:type="spellStart"/>
            <w:r>
              <w:rPr>
                <w:rFonts w:ascii="Sylfaen" w:hAnsi="Sylfaen" w:cs="Sylfaen"/>
                <w:sz w:val="24"/>
                <w:szCs w:val="24"/>
              </w:rPr>
              <w:t>აღნიშნული</w:t>
            </w:r>
            <w:proofErr w:type="spellEnd"/>
            <w:r>
              <w:rPr>
                <w:rFonts w:ascii="Sylfaen" w:hAnsi="Sylfaen" w:cs="Sylfaen"/>
                <w:sz w:val="24"/>
                <w:szCs w:val="24"/>
              </w:rPr>
              <w:t xml:space="preserve"> </w:t>
            </w:r>
            <w:proofErr w:type="spellStart"/>
            <w:r>
              <w:rPr>
                <w:rFonts w:ascii="Sylfaen" w:hAnsi="Sylfaen" w:cs="Sylfaen"/>
                <w:sz w:val="24"/>
                <w:szCs w:val="24"/>
              </w:rPr>
              <w:t>ჩანაწერი</w:t>
            </w:r>
            <w:proofErr w:type="spellEnd"/>
            <w:r>
              <w:rPr>
                <w:rFonts w:ascii="Sylfaen" w:hAnsi="Sylfaen" w:cs="Sylfaen"/>
                <w:sz w:val="24"/>
                <w:szCs w:val="24"/>
              </w:rPr>
              <w:t xml:space="preserve"> </w:t>
            </w:r>
            <w:proofErr w:type="spellStart"/>
            <w:r>
              <w:rPr>
                <w:rFonts w:ascii="Sylfaen" w:hAnsi="Sylfaen" w:cs="Sylfaen"/>
                <w:sz w:val="24"/>
                <w:szCs w:val="24"/>
              </w:rPr>
              <w:t>შეიცავს</w:t>
            </w:r>
            <w:proofErr w:type="spellEnd"/>
            <w:r>
              <w:rPr>
                <w:rFonts w:ascii="Sylfaen" w:hAnsi="Sylfaen" w:cs="Sylfaen"/>
                <w:sz w:val="24"/>
                <w:szCs w:val="24"/>
              </w:rPr>
              <w:t xml:space="preserve"> </w:t>
            </w:r>
            <w:proofErr w:type="spellStart"/>
            <w:r>
              <w:rPr>
                <w:rFonts w:ascii="Sylfaen" w:hAnsi="Sylfaen" w:cs="Sylfaen"/>
                <w:sz w:val="24"/>
                <w:szCs w:val="24"/>
              </w:rPr>
              <w:t>დასამუშავებელ</w:t>
            </w:r>
            <w:proofErr w:type="spellEnd"/>
            <w:r>
              <w:rPr>
                <w:rFonts w:ascii="Sylfaen" w:hAnsi="Sylfaen" w:cs="Sylfaen"/>
                <w:sz w:val="24"/>
                <w:szCs w:val="24"/>
              </w:rPr>
              <w:t xml:space="preserve"> </w:t>
            </w:r>
            <w:proofErr w:type="spellStart"/>
            <w:r>
              <w:rPr>
                <w:rFonts w:ascii="Sylfaen" w:hAnsi="Sylfaen" w:cs="Sylfaen"/>
                <w:sz w:val="24"/>
                <w:szCs w:val="24"/>
              </w:rPr>
              <w:t>პერსონალურ</w:t>
            </w:r>
            <w:proofErr w:type="spellEnd"/>
            <w:r>
              <w:rPr>
                <w:rFonts w:ascii="Sylfaen" w:hAnsi="Sylfaen" w:cs="Sylfaen"/>
                <w:sz w:val="24"/>
                <w:szCs w:val="24"/>
              </w:rPr>
              <w:t xml:space="preserve"> </w:t>
            </w:r>
            <w:proofErr w:type="spellStart"/>
            <w:r>
              <w:rPr>
                <w:rFonts w:ascii="Sylfaen" w:hAnsi="Sylfaen" w:cs="Sylfaen"/>
                <w:sz w:val="24"/>
                <w:szCs w:val="24"/>
              </w:rPr>
              <w:t>მონაცემთა</w:t>
            </w:r>
            <w:proofErr w:type="spellEnd"/>
            <w:r>
              <w:rPr>
                <w:rFonts w:ascii="Sylfaen" w:hAnsi="Sylfaen" w:cs="Sylfaen"/>
                <w:sz w:val="24"/>
                <w:szCs w:val="24"/>
              </w:rPr>
              <w:t xml:space="preserve"> </w:t>
            </w:r>
            <w:proofErr w:type="spellStart"/>
            <w:r>
              <w:rPr>
                <w:rFonts w:ascii="Sylfaen" w:hAnsi="Sylfaen" w:cs="Sylfaen"/>
                <w:sz w:val="24"/>
                <w:szCs w:val="24"/>
              </w:rPr>
              <w:t>მოცულობის</w:t>
            </w:r>
            <w:proofErr w:type="spellEnd"/>
          </w:p>
          <w:p w:rsidR="00BB3292" w:rsidRDefault="00BB3292" w:rsidP="00883F3B">
            <w:pPr>
              <w:autoSpaceDE w:val="0"/>
              <w:autoSpaceDN w:val="0"/>
              <w:adjustRightInd w:val="0"/>
              <w:rPr>
                <w:rFonts w:ascii="Sylfaen" w:hAnsi="Sylfaen" w:cs="Sylfaen"/>
                <w:sz w:val="24"/>
                <w:szCs w:val="24"/>
              </w:rPr>
            </w:pPr>
            <w:proofErr w:type="spellStart"/>
            <w:r>
              <w:rPr>
                <w:rFonts w:ascii="Sylfaen" w:hAnsi="Sylfaen" w:cs="Sylfaen"/>
                <w:sz w:val="24"/>
                <w:szCs w:val="24"/>
              </w:rPr>
              <w:t>გაზრდის</w:t>
            </w:r>
            <w:proofErr w:type="spellEnd"/>
            <w:r>
              <w:rPr>
                <w:rFonts w:ascii="Sylfaen" w:hAnsi="Sylfaen" w:cs="Sylfaen"/>
                <w:sz w:val="24"/>
                <w:szCs w:val="24"/>
              </w:rPr>
              <w:t>/</w:t>
            </w:r>
            <w:proofErr w:type="spellStart"/>
            <w:r>
              <w:rPr>
                <w:rFonts w:ascii="Sylfaen" w:hAnsi="Sylfaen" w:cs="Sylfaen"/>
                <w:sz w:val="24"/>
                <w:szCs w:val="24"/>
              </w:rPr>
              <w:t>ხშირი</w:t>
            </w:r>
            <w:proofErr w:type="spellEnd"/>
            <w:r>
              <w:rPr>
                <w:rFonts w:ascii="Sylfaen" w:hAnsi="Sylfaen" w:cs="Sylfaen"/>
                <w:sz w:val="24"/>
                <w:szCs w:val="24"/>
              </w:rPr>
              <w:t xml:space="preserve"> </w:t>
            </w:r>
            <w:proofErr w:type="spellStart"/>
            <w:r>
              <w:rPr>
                <w:rFonts w:ascii="Sylfaen" w:hAnsi="Sylfaen" w:cs="Sylfaen"/>
                <w:sz w:val="24"/>
                <w:szCs w:val="24"/>
              </w:rPr>
              <w:t>ცვლილების</w:t>
            </w:r>
            <w:proofErr w:type="spellEnd"/>
            <w:r>
              <w:rPr>
                <w:rFonts w:ascii="Sylfaen" w:hAnsi="Sylfaen" w:cs="Sylfaen"/>
                <w:sz w:val="24"/>
                <w:szCs w:val="24"/>
              </w:rPr>
              <w:t xml:space="preserve"> </w:t>
            </w:r>
            <w:proofErr w:type="spellStart"/>
            <w:r>
              <w:rPr>
                <w:rFonts w:ascii="Sylfaen" w:hAnsi="Sylfaen" w:cs="Sylfaen"/>
                <w:sz w:val="24"/>
                <w:szCs w:val="24"/>
              </w:rPr>
              <w:t>რისკს</w:t>
            </w:r>
            <w:proofErr w:type="spellEnd"/>
            <w:r>
              <w:rPr>
                <w:rFonts w:ascii="Sylfaen" w:hAnsi="Sylfaen" w:cs="Sylfaen"/>
                <w:sz w:val="24"/>
                <w:szCs w:val="24"/>
              </w:rPr>
              <w:t xml:space="preserve">, </w:t>
            </w:r>
            <w:proofErr w:type="spellStart"/>
            <w:r>
              <w:rPr>
                <w:rFonts w:ascii="Sylfaen" w:hAnsi="Sylfaen" w:cs="Sylfaen"/>
                <w:sz w:val="24"/>
                <w:szCs w:val="24"/>
              </w:rPr>
              <w:t>მაგალითად</w:t>
            </w:r>
            <w:proofErr w:type="spellEnd"/>
            <w:r>
              <w:rPr>
                <w:rFonts w:ascii="Sylfaen" w:hAnsi="Sylfaen" w:cs="Sylfaen"/>
                <w:sz w:val="24"/>
                <w:szCs w:val="24"/>
              </w:rPr>
              <w:t xml:space="preserve">, </w:t>
            </w:r>
            <w:proofErr w:type="spellStart"/>
            <w:r>
              <w:rPr>
                <w:rFonts w:ascii="Sylfaen" w:hAnsi="Sylfaen" w:cs="Sylfaen"/>
                <w:sz w:val="24"/>
                <w:szCs w:val="24"/>
              </w:rPr>
              <w:t>თუ</w:t>
            </w:r>
            <w:proofErr w:type="spellEnd"/>
            <w:r>
              <w:rPr>
                <w:rFonts w:ascii="Sylfaen" w:hAnsi="Sylfaen" w:cs="Sylfaen"/>
                <w:sz w:val="24"/>
                <w:szCs w:val="24"/>
              </w:rPr>
              <w:t xml:space="preserve"> </w:t>
            </w:r>
            <w:proofErr w:type="spellStart"/>
            <w:r>
              <w:rPr>
                <w:rFonts w:ascii="Sylfaen" w:hAnsi="Sylfaen" w:cs="Sylfaen"/>
                <w:sz w:val="24"/>
                <w:szCs w:val="24"/>
              </w:rPr>
              <w:t>ექიმი</w:t>
            </w:r>
            <w:proofErr w:type="spellEnd"/>
            <w:r>
              <w:rPr>
                <w:rFonts w:ascii="Sylfaen" w:hAnsi="Sylfaen" w:cs="Sylfaen"/>
                <w:sz w:val="24"/>
                <w:szCs w:val="24"/>
              </w:rPr>
              <w:t xml:space="preserve"> </w:t>
            </w:r>
            <w:proofErr w:type="spellStart"/>
            <w:r>
              <w:rPr>
                <w:rFonts w:ascii="Sylfaen" w:hAnsi="Sylfaen" w:cs="Sylfaen"/>
                <w:sz w:val="24"/>
                <w:szCs w:val="24"/>
              </w:rPr>
              <w:t>იხელმძღვანელებს</w:t>
            </w:r>
            <w:proofErr w:type="spellEnd"/>
            <w:r>
              <w:rPr>
                <w:rFonts w:ascii="Sylfaen" w:hAnsi="Sylfaen" w:cs="Sylfaen"/>
                <w:sz w:val="24"/>
                <w:szCs w:val="24"/>
              </w:rPr>
              <w:t xml:space="preserve"> </w:t>
            </w:r>
            <w:proofErr w:type="spellStart"/>
            <w:r>
              <w:rPr>
                <w:rFonts w:ascii="Sylfaen" w:hAnsi="Sylfaen" w:cs="Sylfaen"/>
                <w:sz w:val="24"/>
                <w:szCs w:val="24"/>
              </w:rPr>
              <w:t>არსებული</w:t>
            </w:r>
            <w:proofErr w:type="spellEnd"/>
          </w:p>
          <w:p w:rsidR="00BB3292" w:rsidRDefault="00BB3292" w:rsidP="00883F3B">
            <w:pPr>
              <w:autoSpaceDE w:val="0"/>
              <w:autoSpaceDN w:val="0"/>
              <w:adjustRightInd w:val="0"/>
              <w:rPr>
                <w:rFonts w:ascii="Sylfaen" w:hAnsi="Sylfaen" w:cs="Sylfaen"/>
                <w:sz w:val="24"/>
                <w:szCs w:val="24"/>
              </w:rPr>
            </w:pPr>
            <w:proofErr w:type="spellStart"/>
            <w:r>
              <w:rPr>
                <w:rFonts w:ascii="Sylfaen" w:hAnsi="Sylfaen" w:cs="Sylfaen"/>
                <w:sz w:val="24"/>
                <w:szCs w:val="24"/>
              </w:rPr>
              <w:t>პრაქტიკით</w:t>
            </w:r>
            <w:proofErr w:type="spellEnd"/>
            <w:r>
              <w:rPr>
                <w:rFonts w:ascii="Sylfaen" w:hAnsi="Sylfaen" w:cs="Sylfaen"/>
                <w:sz w:val="24"/>
                <w:szCs w:val="24"/>
              </w:rPr>
              <w:t xml:space="preserve"> </w:t>
            </w:r>
            <w:proofErr w:type="spellStart"/>
            <w:r>
              <w:rPr>
                <w:rFonts w:ascii="Sylfaen" w:hAnsi="Sylfaen" w:cs="Sylfaen"/>
                <w:sz w:val="24"/>
                <w:szCs w:val="24"/>
              </w:rPr>
              <w:t>და</w:t>
            </w:r>
            <w:proofErr w:type="spellEnd"/>
            <w:r>
              <w:rPr>
                <w:rFonts w:ascii="Sylfaen" w:hAnsi="Sylfaen" w:cs="Sylfaen"/>
                <w:sz w:val="24"/>
                <w:szCs w:val="24"/>
              </w:rPr>
              <w:t xml:space="preserve"> </w:t>
            </w:r>
            <w:proofErr w:type="spellStart"/>
            <w:r>
              <w:rPr>
                <w:rFonts w:ascii="Sylfaen" w:hAnsi="Sylfaen" w:cs="Sylfaen"/>
                <w:sz w:val="24"/>
                <w:szCs w:val="24"/>
              </w:rPr>
              <w:t>ყოველ</w:t>
            </w:r>
            <w:proofErr w:type="spellEnd"/>
            <w:r>
              <w:rPr>
                <w:rFonts w:ascii="Sylfaen" w:hAnsi="Sylfaen" w:cs="Sylfaen"/>
                <w:sz w:val="24"/>
                <w:szCs w:val="24"/>
              </w:rPr>
              <w:t xml:space="preserve"> </w:t>
            </w:r>
            <w:proofErr w:type="spellStart"/>
            <w:r>
              <w:rPr>
                <w:rFonts w:ascii="Sylfaen" w:hAnsi="Sylfaen" w:cs="Sylfaen"/>
                <w:sz w:val="24"/>
                <w:szCs w:val="24"/>
              </w:rPr>
              <w:t>კონკრეტულ</w:t>
            </w:r>
            <w:proofErr w:type="spellEnd"/>
            <w:r>
              <w:rPr>
                <w:rFonts w:ascii="Sylfaen" w:hAnsi="Sylfaen" w:cs="Sylfaen"/>
                <w:sz w:val="24"/>
                <w:szCs w:val="24"/>
              </w:rPr>
              <w:t xml:space="preserve"> </w:t>
            </w:r>
            <w:proofErr w:type="spellStart"/>
            <w:r>
              <w:rPr>
                <w:rFonts w:ascii="Sylfaen" w:hAnsi="Sylfaen" w:cs="Sylfaen"/>
                <w:sz w:val="24"/>
                <w:szCs w:val="24"/>
              </w:rPr>
              <w:t>შემთხვევაში</w:t>
            </w:r>
            <w:proofErr w:type="spellEnd"/>
            <w:r>
              <w:rPr>
                <w:rFonts w:ascii="Sylfaen" w:hAnsi="Sylfaen" w:cs="Sylfaen"/>
                <w:sz w:val="24"/>
                <w:szCs w:val="24"/>
              </w:rPr>
              <w:t xml:space="preserve"> </w:t>
            </w:r>
            <w:proofErr w:type="spellStart"/>
            <w:r>
              <w:rPr>
                <w:rFonts w:ascii="Sylfaen" w:hAnsi="Sylfaen" w:cs="Sylfaen"/>
                <w:sz w:val="24"/>
                <w:szCs w:val="24"/>
              </w:rPr>
              <w:t>არ</w:t>
            </w:r>
            <w:proofErr w:type="spellEnd"/>
            <w:r>
              <w:rPr>
                <w:rFonts w:ascii="Sylfaen" w:hAnsi="Sylfaen" w:cs="Sylfaen"/>
                <w:sz w:val="24"/>
                <w:szCs w:val="24"/>
              </w:rPr>
              <w:t xml:space="preserve"> </w:t>
            </w:r>
            <w:proofErr w:type="spellStart"/>
            <w:r>
              <w:rPr>
                <w:rFonts w:ascii="Sylfaen" w:hAnsi="Sylfaen" w:cs="Sylfaen"/>
                <w:sz w:val="24"/>
                <w:szCs w:val="24"/>
              </w:rPr>
              <w:t>გადაამოწმებს</w:t>
            </w:r>
            <w:proofErr w:type="spellEnd"/>
            <w:r>
              <w:rPr>
                <w:rFonts w:ascii="Sylfaen" w:hAnsi="Sylfaen" w:cs="Sylfaen"/>
                <w:sz w:val="24"/>
                <w:szCs w:val="24"/>
              </w:rPr>
              <w:t xml:space="preserve"> </w:t>
            </w:r>
            <w:proofErr w:type="spellStart"/>
            <w:r>
              <w:rPr>
                <w:rFonts w:ascii="Sylfaen" w:hAnsi="Sylfaen" w:cs="Sylfaen"/>
                <w:sz w:val="24"/>
                <w:szCs w:val="24"/>
              </w:rPr>
              <w:t>შესაბამის</w:t>
            </w:r>
            <w:proofErr w:type="spellEnd"/>
          </w:p>
          <w:p w:rsidR="00BB3292" w:rsidRDefault="00BB3292" w:rsidP="00883F3B">
            <w:pPr>
              <w:autoSpaceDE w:val="0"/>
              <w:autoSpaceDN w:val="0"/>
              <w:adjustRightInd w:val="0"/>
              <w:rPr>
                <w:rFonts w:ascii="Sylfaen" w:hAnsi="Sylfaen" w:cs="Sylfaen"/>
                <w:sz w:val="24"/>
                <w:szCs w:val="24"/>
              </w:rPr>
            </w:pPr>
            <w:proofErr w:type="spellStart"/>
            <w:r>
              <w:rPr>
                <w:rFonts w:ascii="Sylfaen" w:hAnsi="Sylfaen" w:cs="Sylfaen"/>
                <w:sz w:val="24"/>
                <w:szCs w:val="24"/>
              </w:rPr>
              <w:t>სახელმძღვანელოებს</w:t>
            </w:r>
            <w:proofErr w:type="spellEnd"/>
            <w:r>
              <w:rPr>
                <w:rFonts w:ascii="Sylfaen" w:hAnsi="Sylfaen" w:cs="Sylfaen"/>
                <w:sz w:val="24"/>
                <w:szCs w:val="24"/>
              </w:rPr>
              <w:t xml:space="preserve">, </w:t>
            </w:r>
            <w:proofErr w:type="spellStart"/>
            <w:r>
              <w:rPr>
                <w:rFonts w:ascii="Sylfaen" w:hAnsi="Sylfaen" w:cs="Sylfaen"/>
                <w:sz w:val="24"/>
                <w:szCs w:val="24"/>
              </w:rPr>
              <w:t>რომელიც</w:t>
            </w:r>
            <w:proofErr w:type="spellEnd"/>
            <w:r>
              <w:rPr>
                <w:rFonts w:ascii="Sylfaen" w:hAnsi="Sylfaen" w:cs="Sylfaen"/>
                <w:sz w:val="24"/>
                <w:szCs w:val="24"/>
              </w:rPr>
              <w:t xml:space="preserve"> </w:t>
            </w:r>
            <w:proofErr w:type="spellStart"/>
            <w:r>
              <w:rPr>
                <w:rFonts w:ascii="Sylfaen" w:hAnsi="Sylfaen" w:cs="Sylfaen"/>
                <w:sz w:val="24"/>
                <w:szCs w:val="24"/>
              </w:rPr>
              <w:t>შესაძლებელია</w:t>
            </w:r>
            <w:proofErr w:type="spellEnd"/>
            <w:r>
              <w:rPr>
                <w:rFonts w:ascii="Sylfaen" w:hAnsi="Sylfaen" w:cs="Sylfaen"/>
                <w:sz w:val="24"/>
                <w:szCs w:val="24"/>
              </w:rPr>
              <w:t xml:space="preserve"> </w:t>
            </w:r>
            <w:proofErr w:type="spellStart"/>
            <w:r>
              <w:rPr>
                <w:rFonts w:ascii="Sylfaen" w:hAnsi="Sylfaen" w:cs="Sylfaen"/>
                <w:sz w:val="24"/>
                <w:szCs w:val="24"/>
              </w:rPr>
              <w:lastRenderedPageBreak/>
              <w:t>კონკრეტული</w:t>
            </w:r>
            <w:proofErr w:type="spellEnd"/>
            <w:r>
              <w:rPr>
                <w:rFonts w:ascii="Sylfaen" w:hAnsi="Sylfaen" w:cs="Sylfaen"/>
                <w:sz w:val="24"/>
                <w:szCs w:val="24"/>
              </w:rPr>
              <w:t xml:space="preserve"> </w:t>
            </w:r>
            <w:proofErr w:type="spellStart"/>
            <w:r>
              <w:rPr>
                <w:rFonts w:ascii="Sylfaen" w:hAnsi="Sylfaen" w:cs="Sylfaen"/>
                <w:sz w:val="24"/>
                <w:szCs w:val="24"/>
              </w:rPr>
              <w:t>პერიოდისათვის</w:t>
            </w:r>
            <w:proofErr w:type="spellEnd"/>
          </w:p>
          <w:p w:rsidR="00BB3292" w:rsidRDefault="00BB3292" w:rsidP="00883F3B">
            <w:pPr>
              <w:autoSpaceDE w:val="0"/>
              <w:autoSpaceDN w:val="0"/>
              <w:adjustRightInd w:val="0"/>
              <w:rPr>
                <w:rFonts w:ascii="Sylfaen" w:hAnsi="Sylfaen" w:cs="Sylfaen"/>
                <w:sz w:val="24"/>
                <w:szCs w:val="24"/>
              </w:rPr>
            </w:pPr>
            <w:proofErr w:type="spellStart"/>
            <w:proofErr w:type="gramStart"/>
            <w:r>
              <w:rPr>
                <w:rFonts w:ascii="Sylfaen" w:hAnsi="Sylfaen" w:cs="Sylfaen"/>
                <w:sz w:val="24"/>
                <w:szCs w:val="24"/>
              </w:rPr>
              <w:t>გამორიცხავდეს</w:t>
            </w:r>
            <w:proofErr w:type="spellEnd"/>
            <w:proofErr w:type="gramEnd"/>
            <w:r>
              <w:rPr>
                <w:rFonts w:ascii="Sylfaen" w:hAnsi="Sylfaen" w:cs="Sylfaen"/>
                <w:sz w:val="24"/>
                <w:szCs w:val="24"/>
              </w:rPr>
              <w:t xml:space="preserve"> </w:t>
            </w:r>
            <w:proofErr w:type="spellStart"/>
            <w:r>
              <w:rPr>
                <w:rFonts w:ascii="Sylfaen" w:hAnsi="Sylfaen" w:cs="Sylfaen"/>
                <w:sz w:val="24"/>
                <w:szCs w:val="24"/>
              </w:rPr>
              <w:t>ინფორმაციის</w:t>
            </w:r>
            <w:proofErr w:type="spellEnd"/>
            <w:r>
              <w:rPr>
                <w:rFonts w:ascii="Sylfaen" w:hAnsi="Sylfaen" w:cs="Sylfaen"/>
                <w:sz w:val="24"/>
                <w:szCs w:val="24"/>
              </w:rPr>
              <w:t xml:space="preserve"> EHR </w:t>
            </w:r>
            <w:proofErr w:type="spellStart"/>
            <w:r>
              <w:rPr>
                <w:rFonts w:ascii="Sylfaen" w:hAnsi="Sylfaen" w:cs="Sylfaen"/>
                <w:sz w:val="24"/>
                <w:szCs w:val="24"/>
              </w:rPr>
              <w:t>სისტემაში</w:t>
            </w:r>
            <w:proofErr w:type="spellEnd"/>
            <w:r>
              <w:rPr>
                <w:rFonts w:ascii="Sylfaen" w:hAnsi="Sylfaen" w:cs="Sylfaen"/>
                <w:sz w:val="24"/>
                <w:szCs w:val="24"/>
              </w:rPr>
              <w:t xml:space="preserve"> </w:t>
            </w:r>
            <w:proofErr w:type="spellStart"/>
            <w:r>
              <w:rPr>
                <w:rFonts w:ascii="Sylfaen" w:hAnsi="Sylfaen" w:cs="Sylfaen"/>
                <w:sz w:val="24"/>
                <w:szCs w:val="24"/>
              </w:rPr>
              <w:t>გადაცემის</w:t>
            </w:r>
            <w:proofErr w:type="spellEnd"/>
            <w:r>
              <w:rPr>
                <w:rFonts w:ascii="Sylfaen" w:hAnsi="Sylfaen" w:cs="Sylfaen"/>
                <w:sz w:val="24"/>
                <w:szCs w:val="24"/>
              </w:rPr>
              <w:t xml:space="preserve"> </w:t>
            </w:r>
            <w:proofErr w:type="spellStart"/>
            <w:r>
              <w:rPr>
                <w:rFonts w:ascii="Sylfaen" w:hAnsi="Sylfaen" w:cs="Sylfaen"/>
                <w:sz w:val="24"/>
                <w:szCs w:val="24"/>
              </w:rPr>
              <w:t>ვალდებულებას</w:t>
            </w:r>
            <w:proofErr w:type="spellEnd"/>
            <w:r>
              <w:rPr>
                <w:rFonts w:ascii="Sylfaen" w:hAnsi="Sylfaen" w:cs="Sylfaen"/>
                <w:sz w:val="24"/>
                <w:szCs w:val="24"/>
              </w:rPr>
              <w:t xml:space="preserve">. </w:t>
            </w:r>
            <w:proofErr w:type="spellStart"/>
            <w:r>
              <w:rPr>
                <w:rFonts w:ascii="Sylfaen" w:hAnsi="Sylfaen" w:cs="Sylfaen"/>
                <w:sz w:val="24"/>
                <w:szCs w:val="24"/>
              </w:rPr>
              <w:t>შესაბამისად</w:t>
            </w:r>
            <w:proofErr w:type="spellEnd"/>
            <w:r>
              <w:rPr>
                <w:rFonts w:ascii="Sylfaen" w:hAnsi="Sylfaen" w:cs="Sylfaen"/>
                <w:sz w:val="24"/>
                <w:szCs w:val="24"/>
              </w:rPr>
              <w:t>,</w:t>
            </w:r>
          </w:p>
          <w:p w:rsidR="00BB3292" w:rsidRDefault="00BB3292" w:rsidP="00883F3B">
            <w:pPr>
              <w:autoSpaceDE w:val="0"/>
              <w:autoSpaceDN w:val="0"/>
              <w:adjustRightInd w:val="0"/>
              <w:rPr>
                <w:rFonts w:ascii="Sylfaen" w:hAnsi="Sylfaen" w:cs="Sylfaen"/>
                <w:sz w:val="24"/>
                <w:szCs w:val="24"/>
              </w:rPr>
            </w:pPr>
            <w:r>
              <w:rPr>
                <w:rFonts w:ascii="Sylfaen" w:hAnsi="Sylfaen" w:cs="Sylfaen"/>
                <w:sz w:val="24"/>
                <w:szCs w:val="24"/>
              </w:rPr>
              <w:t>„</w:t>
            </w:r>
            <w:proofErr w:type="spellStart"/>
            <w:r>
              <w:rPr>
                <w:rFonts w:ascii="Sylfaen" w:hAnsi="Sylfaen" w:cs="Sylfaen"/>
                <w:sz w:val="24"/>
                <w:szCs w:val="24"/>
              </w:rPr>
              <w:t>პერსონალურ</w:t>
            </w:r>
            <w:proofErr w:type="spellEnd"/>
            <w:r>
              <w:rPr>
                <w:rFonts w:ascii="Sylfaen" w:hAnsi="Sylfaen" w:cs="Sylfaen"/>
                <w:sz w:val="24"/>
                <w:szCs w:val="24"/>
              </w:rPr>
              <w:t xml:space="preserve"> </w:t>
            </w:r>
            <w:proofErr w:type="spellStart"/>
            <w:r>
              <w:rPr>
                <w:rFonts w:ascii="Sylfaen" w:hAnsi="Sylfaen" w:cs="Sylfaen"/>
                <w:sz w:val="24"/>
                <w:szCs w:val="24"/>
              </w:rPr>
              <w:t>მონაცემთა</w:t>
            </w:r>
            <w:proofErr w:type="spellEnd"/>
            <w:r>
              <w:rPr>
                <w:rFonts w:ascii="Sylfaen" w:hAnsi="Sylfaen" w:cs="Sylfaen"/>
                <w:sz w:val="24"/>
                <w:szCs w:val="24"/>
              </w:rPr>
              <w:t xml:space="preserve"> </w:t>
            </w:r>
            <w:proofErr w:type="spellStart"/>
            <w:r>
              <w:rPr>
                <w:rFonts w:ascii="Sylfaen" w:hAnsi="Sylfaen" w:cs="Sylfaen"/>
                <w:sz w:val="24"/>
                <w:szCs w:val="24"/>
              </w:rPr>
              <w:t>დაცვის</w:t>
            </w:r>
            <w:proofErr w:type="spellEnd"/>
            <w:r>
              <w:rPr>
                <w:rFonts w:ascii="Sylfaen" w:hAnsi="Sylfaen" w:cs="Sylfaen"/>
                <w:sz w:val="24"/>
                <w:szCs w:val="24"/>
              </w:rPr>
              <w:t xml:space="preserve"> </w:t>
            </w:r>
            <w:proofErr w:type="spellStart"/>
            <w:r>
              <w:rPr>
                <w:rFonts w:ascii="Sylfaen" w:hAnsi="Sylfaen" w:cs="Sylfaen"/>
                <w:sz w:val="24"/>
                <w:szCs w:val="24"/>
              </w:rPr>
              <w:t>შესახებ</w:t>
            </w:r>
            <w:proofErr w:type="spellEnd"/>
            <w:r>
              <w:rPr>
                <w:rFonts w:ascii="Sylfaen" w:hAnsi="Sylfaen" w:cs="Sylfaen"/>
                <w:sz w:val="24"/>
                <w:szCs w:val="24"/>
              </w:rPr>
              <w:t xml:space="preserve">“ </w:t>
            </w:r>
            <w:proofErr w:type="spellStart"/>
            <w:r>
              <w:rPr>
                <w:rFonts w:ascii="Sylfaen" w:hAnsi="Sylfaen" w:cs="Sylfaen"/>
                <w:sz w:val="24"/>
                <w:szCs w:val="24"/>
              </w:rPr>
              <w:t>საქართველოს</w:t>
            </w:r>
            <w:proofErr w:type="spellEnd"/>
            <w:r>
              <w:rPr>
                <w:rFonts w:ascii="Sylfaen" w:hAnsi="Sylfaen" w:cs="Sylfaen"/>
                <w:sz w:val="24"/>
                <w:szCs w:val="24"/>
              </w:rPr>
              <w:t xml:space="preserve"> </w:t>
            </w:r>
            <w:proofErr w:type="spellStart"/>
            <w:r>
              <w:rPr>
                <w:rFonts w:ascii="Sylfaen" w:hAnsi="Sylfaen" w:cs="Sylfaen"/>
                <w:sz w:val="24"/>
                <w:szCs w:val="24"/>
              </w:rPr>
              <w:t>კანონის</w:t>
            </w:r>
            <w:proofErr w:type="spellEnd"/>
            <w:r>
              <w:rPr>
                <w:rFonts w:ascii="Sylfaen" w:hAnsi="Sylfaen" w:cs="Sylfaen"/>
                <w:sz w:val="24"/>
                <w:szCs w:val="24"/>
              </w:rPr>
              <w:t xml:space="preserve"> მე-4 </w:t>
            </w:r>
            <w:proofErr w:type="spellStart"/>
            <w:r>
              <w:rPr>
                <w:rFonts w:ascii="Sylfaen" w:hAnsi="Sylfaen" w:cs="Sylfaen"/>
                <w:sz w:val="24"/>
                <w:szCs w:val="24"/>
              </w:rPr>
              <w:t>მუხლის</w:t>
            </w:r>
            <w:proofErr w:type="spellEnd"/>
            <w:r>
              <w:rPr>
                <w:rFonts w:ascii="Sylfaen" w:hAnsi="Sylfaen" w:cs="Sylfaen"/>
                <w:sz w:val="24"/>
                <w:szCs w:val="24"/>
              </w:rPr>
              <w:t xml:space="preserve"> „გ“</w:t>
            </w:r>
          </w:p>
          <w:p w:rsidR="00BB3292" w:rsidRDefault="00BB3292" w:rsidP="00883F3B">
            <w:pPr>
              <w:autoSpaceDE w:val="0"/>
              <w:autoSpaceDN w:val="0"/>
              <w:adjustRightInd w:val="0"/>
              <w:rPr>
                <w:rFonts w:ascii="Sylfaen" w:hAnsi="Sylfaen" w:cs="Sylfaen"/>
                <w:sz w:val="24"/>
                <w:szCs w:val="24"/>
              </w:rPr>
            </w:pPr>
            <w:proofErr w:type="spellStart"/>
            <w:r>
              <w:rPr>
                <w:rFonts w:ascii="Sylfaen" w:hAnsi="Sylfaen" w:cs="Sylfaen"/>
                <w:sz w:val="24"/>
                <w:szCs w:val="24"/>
              </w:rPr>
              <w:t>ქვეპუნქტის</w:t>
            </w:r>
            <w:proofErr w:type="spellEnd"/>
            <w:r>
              <w:rPr>
                <w:rFonts w:ascii="Sylfaen" w:hAnsi="Sylfaen" w:cs="Sylfaen"/>
                <w:sz w:val="24"/>
                <w:szCs w:val="24"/>
              </w:rPr>
              <w:t xml:space="preserve"> </w:t>
            </w:r>
            <w:proofErr w:type="spellStart"/>
            <w:r>
              <w:rPr>
                <w:rFonts w:ascii="Sylfaen" w:hAnsi="Sylfaen" w:cs="Sylfaen"/>
                <w:sz w:val="24"/>
                <w:szCs w:val="24"/>
              </w:rPr>
              <w:t>მოთხოვნათა</w:t>
            </w:r>
            <w:proofErr w:type="spellEnd"/>
            <w:r>
              <w:rPr>
                <w:rFonts w:ascii="Sylfaen" w:hAnsi="Sylfaen" w:cs="Sylfaen"/>
                <w:sz w:val="24"/>
                <w:szCs w:val="24"/>
              </w:rPr>
              <w:t xml:space="preserve"> </w:t>
            </w:r>
            <w:proofErr w:type="spellStart"/>
            <w:r>
              <w:rPr>
                <w:rFonts w:ascii="Sylfaen" w:hAnsi="Sylfaen" w:cs="Sylfaen"/>
                <w:sz w:val="24"/>
                <w:szCs w:val="24"/>
              </w:rPr>
              <w:t>დაცვის</w:t>
            </w:r>
            <w:proofErr w:type="spellEnd"/>
            <w:r>
              <w:rPr>
                <w:rFonts w:ascii="Sylfaen" w:hAnsi="Sylfaen" w:cs="Sylfaen"/>
                <w:sz w:val="24"/>
                <w:szCs w:val="24"/>
              </w:rPr>
              <w:t xml:space="preserve"> </w:t>
            </w:r>
            <w:proofErr w:type="spellStart"/>
            <w:r>
              <w:rPr>
                <w:rFonts w:ascii="Sylfaen" w:hAnsi="Sylfaen" w:cs="Sylfaen"/>
                <w:sz w:val="24"/>
                <w:szCs w:val="24"/>
              </w:rPr>
              <w:t>უზრუნველყოფის</w:t>
            </w:r>
            <w:proofErr w:type="spellEnd"/>
            <w:r>
              <w:rPr>
                <w:rFonts w:ascii="Sylfaen" w:hAnsi="Sylfaen" w:cs="Sylfaen"/>
                <w:sz w:val="24"/>
                <w:szCs w:val="24"/>
              </w:rPr>
              <w:t xml:space="preserve"> </w:t>
            </w:r>
            <w:proofErr w:type="spellStart"/>
            <w:r>
              <w:rPr>
                <w:rFonts w:ascii="Sylfaen" w:hAnsi="Sylfaen" w:cs="Sylfaen"/>
                <w:sz w:val="24"/>
                <w:szCs w:val="24"/>
              </w:rPr>
              <w:t>მიზნით</w:t>
            </w:r>
            <w:proofErr w:type="spellEnd"/>
            <w:r>
              <w:rPr>
                <w:rFonts w:ascii="Sylfaen" w:hAnsi="Sylfaen" w:cs="Sylfaen"/>
                <w:sz w:val="24"/>
                <w:szCs w:val="24"/>
              </w:rPr>
              <w:t xml:space="preserve">, </w:t>
            </w:r>
            <w:proofErr w:type="spellStart"/>
            <w:r>
              <w:rPr>
                <w:rFonts w:ascii="Sylfaen" w:hAnsi="Sylfaen" w:cs="Sylfaen"/>
                <w:sz w:val="24"/>
                <w:szCs w:val="24"/>
              </w:rPr>
              <w:t>მიზანშეწონილია</w:t>
            </w:r>
            <w:proofErr w:type="spellEnd"/>
            <w:r>
              <w:rPr>
                <w:rFonts w:ascii="Sylfaen" w:hAnsi="Sylfaen" w:cs="Sylfaen"/>
                <w:sz w:val="24"/>
                <w:szCs w:val="24"/>
              </w:rPr>
              <w:t xml:space="preserve">, </w:t>
            </w:r>
            <w:proofErr w:type="spellStart"/>
            <w:r>
              <w:rPr>
                <w:rFonts w:ascii="Sylfaen" w:hAnsi="Sylfaen" w:cs="Sylfaen"/>
                <w:sz w:val="24"/>
                <w:szCs w:val="24"/>
              </w:rPr>
              <w:t>ბრძანების</w:t>
            </w:r>
            <w:proofErr w:type="spellEnd"/>
          </w:p>
          <w:p w:rsidR="00BB3292" w:rsidRDefault="00BB3292" w:rsidP="00883F3B">
            <w:pPr>
              <w:autoSpaceDE w:val="0"/>
              <w:autoSpaceDN w:val="0"/>
              <w:adjustRightInd w:val="0"/>
              <w:rPr>
                <w:rFonts w:ascii="Sylfaen" w:hAnsi="Sylfaen" w:cs="Sylfaen"/>
                <w:sz w:val="24"/>
                <w:szCs w:val="24"/>
              </w:rPr>
            </w:pPr>
            <w:proofErr w:type="spellStart"/>
            <w:r>
              <w:rPr>
                <w:rFonts w:ascii="Sylfaen" w:hAnsi="Sylfaen" w:cs="Sylfaen"/>
                <w:sz w:val="24"/>
                <w:szCs w:val="24"/>
              </w:rPr>
              <w:t>მოქმედი</w:t>
            </w:r>
            <w:proofErr w:type="spellEnd"/>
            <w:r>
              <w:rPr>
                <w:rFonts w:ascii="Sylfaen" w:hAnsi="Sylfaen" w:cs="Sylfaen"/>
                <w:sz w:val="24"/>
                <w:szCs w:val="24"/>
              </w:rPr>
              <w:t xml:space="preserve"> </w:t>
            </w:r>
            <w:proofErr w:type="spellStart"/>
            <w:r>
              <w:rPr>
                <w:rFonts w:ascii="Sylfaen" w:hAnsi="Sylfaen" w:cs="Sylfaen"/>
                <w:sz w:val="24"/>
                <w:szCs w:val="24"/>
              </w:rPr>
              <w:t>რედაქციის</w:t>
            </w:r>
            <w:proofErr w:type="spellEnd"/>
            <w:r>
              <w:rPr>
                <w:rFonts w:ascii="Sylfaen" w:hAnsi="Sylfaen" w:cs="Sylfaen"/>
                <w:sz w:val="24"/>
                <w:szCs w:val="24"/>
              </w:rPr>
              <w:t xml:space="preserve"> </w:t>
            </w:r>
            <w:proofErr w:type="spellStart"/>
            <w:r>
              <w:rPr>
                <w:rFonts w:ascii="Sylfaen" w:hAnsi="Sylfaen" w:cs="Sylfaen"/>
                <w:sz w:val="24"/>
                <w:szCs w:val="24"/>
              </w:rPr>
              <w:t>მსგავსად</w:t>
            </w:r>
            <w:proofErr w:type="spellEnd"/>
            <w:r>
              <w:rPr>
                <w:rFonts w:ascii="Sylfaen" w:hAnsi="Sylfaen" w:cs="Sylfaen"/>
                <w:sz w:val="24"/>
                <w:szCs w:val="24"/>
              </w:rPr>
              <w:t xml:space="preserve">, </w:t>
            </w:r>
            <w:proofErr w:type="spellStart"/>
            <w:r>
              <w:rPr>
                <w:rFonts w:ascii="Sylfaen" w:hAnsi="Sylfaen" w:cs="Sylfaen"/>
                <w:sz w:val="24"/>
                <w:szCs w:val="24"/>
              </w:rPr>
              <w:t>ამომწურავად</w:t>
            </w:r>
            <w:proofErr w:type="spellEnd"/>
            <w:r>
              <w:rPr>
                <w:rFonts w:ascii="Sylfaen" w:hAnsi="Sylfaen" w:cs="Sylfaen"/>
                <w:sz w:val="24"/>
                <w:szCs w:val="24"/>
              </w:rPr>
              <w:t xml:space="preserve"> </w:t>
            </w:r>
            <w:proofErr w:type="spellStart"/>
            <w:r>
              <w:rPr>
                <w:rFonts w:ascii="Sylfaen" w:hAnsi="Sylfaen" w:cs="Sylfaen"/>
                <w:sz w:val="24"/>
                <w:szCs w:val="24"/>
              </w:rPr>
              <w:t>იყოს</w:t>
            </w:r>
            <w:proofErr w:type="spellEnd"/>
            <w:r>
              <w:rPr>
                <w:rFonts w:ascii="Sylfaen" w:hAnsi="Sylfaen" w:cs="Sylfaen"/>
                <w:sz w:val="24"/>
                <w:szCs w:val="24"/>
              </w:rPr>
              <w:t xml:space="preserve"> </w:t>
            </w:r>
            <w:proofErr w:type="spellStart"/>
            <w:r>
              <w:rPr>
                <w:rFonts w:ascii="Sylfaen" w:hAnsi="Sylfaen" w:cs="Sylfaen"/>
                <w:sz w:val="24"/>
                <w:szCs w:val="24"/>
              </w:rPr>
              <w:t>განსაზღვრული</w:t>
            </w:r>
            <w:proofErr w:type="spellEnd"/>
            <w:r>
              <w:rPr>
                <w:rFonts w:ascii="Sylfaen" w:hAnsi="Sylfaen" w:cs="Sylfaen"/>
                <w:sz w:val="24"/>
                <w:szCs w:val="24"/>
              </w:rPr>
              <w:t xml:space="preserve"> </w:t>
            </w:r>
            <w:proofErr w:type="spellStart"/>
            <w:r>
              <w:rPr>
                <w:rFonts w:ascii="Sylfaen" w:hAnsi="Sylfaen" w:cs="Sylfaen"/>
                <w:sz w:val="24"/>
                <w:szCs w:val="24"/>
              </w:rPr>
              <w:t>ის</w:t>
            </w:r>
            <w:proofErr w:type="spellEnd"/>
            <w:r>
              <w:rPr>
                <w:rFonts w:ascii="Sylfaen" w:hAnsi="Sylfaen" w:cs="Sylfaen"/>
                <w:sz w:val="24"/>
                <w:szCs w:val="24"/>
              </w:rPr>
              <w:t xml:space="preserve"> </w:t>
            </w:r>
            <w:proofErr w:type="spellStart"/>
            <w:r>
              <w:rPr>
                <w:rFonts w:ascii="Sylfaen" w:hAnsi="Sylfaen" w:cs="Sylfaen"/>
                <w:sz w:val="24"/>
                <w:szCs w:val="24"/>
              </w:rPr>
              <w:t>გამონაკლისები</w:t>
            </w:r>
            <w:proofErr w:type="spellEnd"/>
            <w:r>
              <w:rPr>
                <w:rFonts w:ascii="Sylfaen" w:hAnsi="Sylfaen" w:cs="Sylfaen"/>
                <w:sz w:val="24"/>
                <w:szCs w:val="24"/>
              </w:rPr>
              <w:t>,</w:t>
            </w:r>
          </w:p>
          <w:p w:rsidR="00BB3292" w:rsidRDefault="00BB3292" w:rsidP="00883F3B">
            <w:pPr>
              <w:autoSpaceDE w:val="0"/>
              <w:autoSpaceDN w:val="0"/>
              <w:adjustRightInd w:val="0"/>
              <w:rPr>
                <w:rFonts w:ascii="Sylfaen" w:hAnsi="Sylfaen" w:cs="Sylfaen"/>
                <w:sz w:val="24"/>
                <w:szCs w:val="24"/>
              </w:rPr>
            </w:pPr>
            <w:proofErr w:type="spellStart"/>
            <w:r>
              <w:rPr>
                <w:rFonts w:ascii="Sylfaen" w:hAnsi="Sylfaen" w:cs="Sylfaen"/>
                <w:sz w:val="24"/>
                <w:szCs w:val="24"/>
              </w:rPr>
              <w:t>რაზეც</w:t>
            </w:r>
            <w:proofErr w:type="spellEnd"/>
            <w:r>
              <w:rPr>
                <w:rFonts w:ascii="Sylfaen" w:hAnsi="Sylfaen" w:cs="Sylfaen"/>
                <w:sz w:val="24"/>
                <w:szCs w:val="24"/>
              </w:rPr>
              <w:t xml:space="preserve"> </w:t>
            </w:r>
            <w:proofErr w:type="spellStart"/>
            <w:r>
              <w:rPr>
                <w:rFonts w:ascii="Sylfaen" w:hAnsi="Sylfaen" w:cs="Sylfaen"/>
                <w:sz w:val="24"/>
                <w:szCs w:val="24"/>
              </w:rPr>
              <w:t>ჯანმრთელობის</w:t>
            </w:r>
            <w:proofErr w:type="spellEnd"/>
            <w:r>
              <w:rPr>
                <w:rFonts w:ascii="Sylfaen" w:hAnsi="Sylfaen" w:cs="Sylfaen"/>
                <w:sz w:val="24"/>
                <w:szCs w:val="24"/>
              </w:rPr>
              <w:t xml:space="preserve"> </w:t>
            </w:r>
            <w:proofErr w:type="spellStart"/>
            <w:r>
              <w:rPr>
                <w:rFonts w:ascii="Sylfaen" w:hAnsi="Sylfaen" w:cs="Sylfaen"/>
                <w:sz w:val="24"/>
                <w:szCs w:val="24"/>
              </w:rPr>
              <w:t>მდგომარეობის</w:t>
            </w:r>
            <w:proofErr w:type="spellEnd"/>
            <w:r>
              <w:rPr>
                <w:rFonts w:ascii="Sylfaen" w:hAnsi="Sylfaen" w:cs="Sylfaen"/>
                <w:sz w:val="24"/>
                <w:szCs w:val="24"/>
              </w:rPr>
              <w:t xml:space="preserve"> </w:t>
            </w:r>
            <w:proofErr w:type="spellStart"/>
            <w:r>
              <w:rPr>
                <w:rFonts w:ascii="Sylfaen" w:hAnsi="Sylfaen" w:cs="Sylfaen"/>
                <w:sz w:val="24"/>
                <w:szCs w:val="24"/>
              </w:rPr>
              <w:t>შესახებ</w:t>
            </w:r>
            <w:proofErr w:type="spellEnd"/>
            <w:r>
              <w:rPr>
                <w:rFonts w:ascii="Sylfaen" w:hAnsi="Sylfaen" w:cs="Sylfaen"/>
                <w:sz w:val="24"/>
                <w:szCs w:val="24"/>
              </w:rPr>
              <w:t xml:space="preserve"> </w:t>
            </w:r>
            <w:proofErr w:type="spellStart"/>
            <w:r>
              <w:rPr>
                <w:rFonts w:ascii="Sylfaen" w:hAnsi="Sylfaen" w:cs="Sylfaen"/>
                <w:sz w:val="24"/>
                <w:szCs w:val="24"/>
              </w:rPr>
              <w:t>ინფორმაციის</w:t>
            </w:r>
            <w:proofErr w:type="spellEnd"/>
            <w:r>
              <w:rPr>
                <w:rFonts w:ascii="Sylfaen" w:hAnsi="Sylfaen" w:cs="Sylfaen"/>
                <w:sz w:val="24"/>
                <w:szCs w:val="24"/>
              </w:rPr>
              <w:t xml:space="preserve"> EHR </w:t>
            </w:r>
            <w:proofErr w:type="spellStart"/>
            <w:r>
              <w:rPr>
                <w:rFonts w:ascii="Sylfaen" w:hAnsi="Sylfaen" w:cs="Sylfaen"/>
                <w:sz w:val="24"/>
                <w:szCs w:val="24"/>
              </w:rPr>
              <w:t>სისტემაში</w:t>
            </w:r>
            <w:proofErr w:type="spellEnd"/>
            <w:r>
              <w:rPr>
                <w:rFonts w:ascii="Sylfaen" w:hAnsi="Sylfaen" w:cs="Sylfaen"/>
                <w:sz w:val="24"/>
                <w:szCs w:val="24"/>
              </w:rPr>
              <w:t xml:space="preserve"> </w:t>
            </w:r>
            <w:proofErr w:type="spellStart"/>
            <w:r>
              <w:rPr>
                <w:rFonts w:ascii="Sylfaen" w:hAnsi="Sylfaen" w:cs="Sylfaen"/>
                <w:sz w:val="24"/>
                <w:szCs w:val="24"/>
              </w:rPr>
              <w:t>გადაცემის</w:t>
            </w:r>
            <w:proofErr w:type="spellEnd"/>
          </w:p>
          <w:p w:rsidR="00BB3292" w:rsidRDefault="00BB3292" w:rsidP="00883F3B">
            <w:proofErr w:type="spellStart"/>
            <w:proofErr w:type="gramStart"/>
            <w:r>
              <w:rPr>
                <w:rFonts w:ascii="Sylfaen" w:hAnsi="Sylfaen" w:cs="Sylfaen"/>
                <w:sz w:val="24"/>
                <w:szCs w:val="24"/>
              </w:rPr>
              <w:t>ვალდებულება</w:t>
            </w:r>
            <w:proofErr w:type="spellEnd"/>
            <w:proofErr w:type="gramEnd"/>
            <w:r>
              <w:rPr>
                <w:rFonts w:ascii="Sylfaen" w:hAnsi="Sylfaen" w:cs="Sylfaen"/>
                <w:sz w:val="24"/>
                <w:szCs w:val="24"/>
              </w:rPr>
              <w:t xml:space="preserve"> </w:t>
            </w:r>
            <w:proofErr w:type="spellStart"/>
            <w:r>
              <w:rPr>
                <w:rFonts w:ascii="Sylfaen" w:hAnsi="Sylfaen" w:cs="Sylfaen"/>
                <w:sz w:val="24"/>
                <w:szCs w:val="24"/>
              </w:rPr>
              <w:t>არ</w:t>
            </w:r>
            <w:proofErr w:type="spellEnd"/>
            <w:r>
              <w:rPr>
                <w:rFonts w:ascii="Sylfaen" w:hAnsi="Sylfaen" w:cs="Sylfaen"/>
                <w:sz w:val="24"/>
                <w:szCs w:val="24"/>
              </w:rPr>
              <w:t xml:space="preserve"> </w:t>
            </w:r>
            <w:proofErr w:type="spellStart"/>
            <w:r>
              <w:rPr>
                <w:rFonts w:ascii="Sylfaen" w:hAnsi="Sylfaen" w:cs="Sylfaen"/>
                <w:sz w:val="24"/>
                <w:szCs w:val="24"/>
              </w:rPr>
              <w:t>ვრცელდება</w:t>
            </w:r>
            <w:proofErr w:type="spellEnd"/>
            <w:r>
              <w:rPr>
                <w:rFonts w:ascii="Sylfaen" w:hAnsi="Sylfaen" w:cs="Sylfaen"/>
                <w:sz w:val="24"/>
                <w:szCs w:val="24"/>
              </w:rPr>
              <w:t>.</w:t>
            </w:r>
          </w:p>
        </w:tc>
        <w:tc>
          <w:tcPr>
            <w:tcW w:w="6120" w:type="dxa"/>
          </w:tcPr>
          <w:p w:rsidR="00BB3292" w:rsidRDefault="00BB3292" w:rsidP="00D71F99">
            <w:pPr>
              <w:jc w:val="both"/>
              <w:rPr>
                <w:rFonts w:ascii="Sylfaen" w:hAnsi="Sylfaen"/>
                <w:lang w:val="ka-GE"/>
              </w:rPr>
            </w:pPr>
            <w:r>
              <w:rPr>
                <w:rFonts w:ascii="Sylfaen" w:hAnsi="Sylfaen"/>
                <w:lang w:val="ka-GE"/>
              </w:rPr>
              <w:lastRenderedPageBreak/>
              <w:t>გამონაკლისები დამატებით მოიცავს შემდეგს:</w:t>
            </w:r>
          </w:p>
          <w:p w:rsidR="00BB3292" w:rsidRDefault="00BB3292" w:rsidP="00D71F99">
            <w:pPr>
              <w:jc w:val="both"/>
              <w:rPr>
                <w:rFonts w:ascii="Sylfaen" w:hAnsi="Sylfaen" w:cs="Sylfaen"/>
              </w:rPr>
            </w:pPr>
            <w:r>
              <w:rPr>
                <w:rFonts w:ascii="Sylfaen" w:hAnsi="Sylfaen" w:cs="Sylfaen"/>
              </w:rPr>
              <w:t xml:space="preserve">1. </w:t>
            </w:r>
            <w:proofErr w:type="spellStart"/>
            <w:r>
              <w:rPr>
                <w:rFonts w:ascii="Sylfaen" w:hAnsi="Sylfaen" w:cs="Sylfaen"/>
              </w:rPr>
              <w:t>სარეაბილიტაციო</w:t>
            </w:r>
            <w:r>
              <w:t>-</w:t>
            </w:r>
            <w:r>
              <w:rPr>
                <w:rFonts w:ascii="Sylfaen" w:hAnsi="Sylfaen" w:cs="Sylfaen"/>
              </w:rPr>
              <w:t>გამაჯანსაღებელი</w:t>
            </w:r>
            <w:proofErr w:type="spellEnd"/>
            <w:r>
              <w:t xml:space="preserve"> </w:t>
            </w:r>
            <w:proofErr w:type="spellStart"/>
            <w:r>
              <w:rPr>
                <w:rFonts w:ascii="Sylfaen" w:hAnsi="Sylfaen" w:cs="Sylfaen"/>
              </w:rPr>
              <w:t>სერვისის</w:t>
            </w:r>
            <w:proofErr w:type="spellEnd"/>
            <w:r>
              <w:t xml:space="preserve"> </w:t>
            </w:r>
            <w:proofErr w:type="spellStart"/>
            <w:r>
              <w:rPr>
                <w:rFonts w:ascii="Sylfaen" w:hAnsi="Sylfaen" w:cs="Sylfaen"/>
              </w:rPr>
              <w:t>მიწოდება</w:t>
            </w:r>
            <w:proofErr w:type="spellEnd"/>
          </w:p>
          <w:p w:rsidR="00BB3292" w:rsidRDefault="00BB3292" w:rsidP="00D71F99">
            <w:pPr>
              <w:jc w:val="both"/>
              <w:rPr>
                <w:rFonts w:ascii="Sylfaen" w:hAnsi="Sylfaen" w:cs="Sylfaen"/>
                <w:lang w:val="ka-GE"/>
              </w:rPr>
            </w:pPr>
            <w:r>
              <w:rPr>
                <w:rFonts w:ascii="Sylfaen" w:hAnsi="Sylfaen" w:cs="Sylfaen"/>
                <w:lang w:val="ka-GE"/>
              </w:rPr>
              <w:t xml:space="preserve">2. </w:t>
            </w:r>
            <w:proofErr w:type="spellStart"/>
            <w:r>
              <w:rPr>
                <w:rFonts w:ascii="Sylfaen" w:hAnsi="Sylfaen" w:cs="Sylfaen"/>
              </w:rPr>
              <w:t>იმუნიზაციის</w:t>
            </w:r>
            <w:proofErr w:type="spellEnd"/>
            <w:r>
              <w:t xml:space="preserve"> </w:t>
            </w:r>
            <w:proofErr w:type="spellStart"/>
            <w:r>
              <w:rPr>
                <w:rFonts w:ascii="Sylfaen" w:hAnsi="Sylfaen" w:cs="Sylfaen"/>
              </w:rPr>
              <w:t>ელექტრონულ</w:t>
            </w:r>
            <w:proofErr w:type="spellEnd"/>
            <w:r>
              <w:t xml:space="preserve"> </w:t>
            </w:r>
            <w:proofErr w:type="spellStart"/>
            <w:r>
              <w:rPr>
                <w:rFonts w:ascii="Sylfaen" w:hAnsi="Sylfaen" w:cs="Sylfaen"/>
              </w:rPr>
              <w:t>მოდულში</w:t>
            </w:r>
            <w:proofErr w:type="spellEnd"/>
            <w:r>
              <w:t xml:space="preserve"> </w:t>
            </w:r>
            <w:proofErr w:type="spellStart"/>
            <w:r>
              <w:rPr>
                <w:rFonts w:ascii="Sylfaen" w:hAnsi="Sylfaen" w:cs="Sylfaen"/>
              </w:rPr>
              <w:t>ატვირთულ</w:t>
            </w:r>
            <w:proofErr w:type="spellEnd"/>
            <w:r>
              <w:t xml:space="preserve"> </w:t>
            </w:r>
            <w:proofErr w:type="spellStart"/>
            <w:r>
              <w:rPr>
                <w:rFonts w:ascii="Sylfaen" w:hAnsi="Sylfaen" w:cs="Sylfaen"/>
              </w:rPr>
              <w:t>შემთხვევებ</w:t>
            </w:r>
            <w:proofErr w:type="spellEnd"/>
            <w:r>
              <w:rPr>
                <w:rFonts w:ascii="Sylfaen" w:hAnsi="Sylfaen" w:cs="Sylfaen"/>
                <w:lang w:val="ka-GE"/>
              </w:rPr>
              <w:t>ი</w:t>
            </w:r>
          </w:p>
          <w:p w:rsidR="00BB3292" w:rsidRDefault="00BB3292" w:rsidP="00D71F99">
            <w:pPr>
              <w:jc w:val="both"/>
              <w:rPr>
                <w:rFonts w:ascii="Sylfaen" w:hAnsi="Sylfaen" w:cs="Sylfaen"/>
                <w:lang w:val="ka-GE"/>
              </w:rPr>
            </w:pPr>
            <w:r>
              <w:rPr>
                <w:rFonts w:ascii="Sylfaen" w:hAnsi="Sylfaen" w:cs="Sylfaen"/>
                <w:lang w:val="ka-GE"/>
              </w:rPr>
              <w:t xml:space="preserve">3. </w:t>
            </w:r>
            <w:r>
              <w:t xml:space="preserve">C </w:t>
            </w:r>
            <w:proofErr w:type="spellStart"/>
            <w:r>
              <w:rPr>
                <w:rFonts w:ascii="Sylfaen" w:hAnsi="Sylfaen" w:cs="Sylfaen"/>
              </w:rPr>
              <w:t>ჰეპატიტის</w:t>
            </w:r>
            <w:proofErr w:type="spellEnd"/>
            <w:r>
              <w:t xml:space="preserve"> </w:t>
            </w:r>
            <w:proofErr w:type="spellStart"/>
            <w:r>
              <w:rPr>
                <w:rFonts w:ascii="Sylfaen" w:hAnsi="Sylfaen" w:cs="Sylfaen"/>
              </w:rPr>
              <w:t>ელიმინაციის</w:t>
            </w:r>
            <w:proofErr w:type="spellEnd"/>
            <w: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პროგრამით</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აივ</w:t>
            </w:r>
            <w:proofErr w:type="spellEnd"/>
            <w:r>
              <w:t xml:space="preserve"> </w:t>
            </w:r>
            <w:proofErr w:type="spellStart"/>
            <w:r>
              <w:rPr>
                <w:rFonts w:ascii="Sylfaen" w:hAnsi="Sylfaen" w:cs="Sylfaen"/>
              </w:rPr>
              <w:t>ინფექცია</w:t>
            </w:r>
            <w:proofErr w:type="spellEnd"/>
            <w:r>
              <w:t>/</w:t>
            </w:r>
            <w:proofErr w:type="spellStart"/>
            <w:r>
              <w:rPr>
                <w:rFonts w:ascii="Sylfaen" w:hAnsi="Sylfaen" w:cs="Sylfaen"/>
              </w:rPr>
              <w:t>შიდსის</w:t>
            </w:r>
            <w:proofErr w:type="spellEnd"/>
            <w: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პროგრამებით</w:t>
            </w:r>
            <w:proofErr w:type="spellEnd"/>
            <w:r>
              <w:t xml:space="preserve"> </w:t>
            </w:r>
            <w:proofErr w:type="spellStart"/>
            <w:r>
              <w:rPr>
                <w:rFonts w:ascii="Sylfaen" w:hAnsi="Sylfaen" w:cs="Sylfaen"/>
              </w:rPr>
              <w:t>გატარებული</w:t>
            </w:r>
            <w:proofErr w:type="spellEnd"/>
            <w:r>
              <w:t xml:space="preserve"> </w:t>
            </w:r>
            <w:proofErr w:type="spellStart"/>
            <w:r>
              <w:rPr>
                <w:rFonts w:ascii="Sylfaen" w:hAnsi="Sylfaen" w:cs="Sylfaen"/>
              </w:rPr>
              <w:t>შემთხვევებ</w:t>
            </w:r>
            <w:proofErr w:type="spellEnd"/>
            <w:r>
              <w:rPr>
                <w:rFonts w:ascii="Sylfaen" w:hAnsi="Sylfaen" w:cs="Sylfaen"/>
                <w:lang w:val="ka-GE"/>
              </w:rPr>
              <w:t>ი</w:t>
            </w:r>
          </w:p>
          <w:p w:rsidR="00BB3292" w:rsidRDefault="00BB3292" w:rsidP="00D71F99">
            <w:pPr>
              <w:jc w:val="both"/>
              <w:rPr>
                <w:rFonts w:ascii="Sylfaen" w:hAnsi="Sylfaen" w:cs="Sylfaen"/>
              </w:rPr>
            </w:pPr>
            <w:r>
              <w:rPr>
                <w:rFonts w:ascii="Sylfaen" w:hAnsi="Sylfaen" w:cs="Sylfaen"/>
                <w:lang w:val="ka-GE"/>
              </w:rPr>
              <w:t xml:space="preserve">4. </w:t>
            </w:r>
            <w:proofErr w:type="spellStart"/>
            <w:r>
              <w:rPr>
                <w:rFonts w:ascii="Sylfaen" w:hAnsi="Sylfaen" w:cs="Sylfaen"/>
              </w:rPr>
              <w:t>დიალიზის</w:t>
            </w:r>
            <w:proofErr w:type="spellEnd"/>
            <w:r>
              <w:t xml:space="preserve"> </w:t>
            </w:r>
            <w:proofErr w:type="spellStart"/>
            <w:r>
              <w:rPr>
                <w:rFonts w:ascii="Sylfaen" w:hAnsi="Sylfaen" w:cs="Sylfaen"/>
              </w:rPr>
              <w:t>შემთხვევების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ინფორმაცია</w:t>
            </w:r>
            <w:proofErr w:type="spellEnd"/>
          </w:p>
          <w:p w:rsidR="00BB3292" w:rsidRDefault="00BB3292" w:rsidP="00D71F99">
            <w:pPr>
              <w:jc w:val="both"/>
              <w:rPr>
                <w:rFonts w:ascii="Sylfaen" w:hAnsi="Sylfaen" w:cs="Sylfaen"/>
              </w:rPr>
            </w:pPr>
            <w:r>
              <w:rPr>
                <w:rFonts w:ascii="Sylfaen" w:hAnsi="Sylfaen" w:cs="Sylfaen"/>
                <w:lang w:val="ka-GE"/>
              </w:rPr>
              <w:t xml:space="preserve">5. </w:t>
            </w:r>
            <w:proofErr w:type="spellStart"/>
            <w:r>
              <w:rPr>
                <w:rFonts w:ascii="Sylfaen" w:hAnsi="Sylfaen" w:cs="Sylfaen"/>
              </w:rPr>
              <w:t>ჰემოფილიის</w:t>
            </w:r>
            <w:proofErr w:type="spellEnd"/>
            <w:r>
              <w:t xml:space="preserve"> </w:t>
            </w:r>
            <w:proofErr w:type="spellStart"/>
            <w:r>
              <w:rPr>
                <w:rFonts w:ascii="Sylfaen" w:hAnsi="Sylfaen" w:cs="Sylfaen"/>
              </w:rPr>
              <w:t>პროგრამით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გაცემული</w:t>
            </w:r>
            <w:proofErr w:type="spellEnd"/>
            <w:r>
              <w:t xml:space="preserve"> </w:t>
            </w:r>
            <w:proofErr w:type="spellStart"/>
            <w:r>
              <w:rPr>
                <w:rFonts w:ascii="Sylfaen" w:hAnsi="Sylfaen" w:cs="Sylfaen"/>
              </w:rPr>
              <w:t>მედიკამენტების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ინფორმაცია</w:t>
            </w:r>
            <w:proofErr w:type="spellEnd"/>
          </w:p>
          <w:p w:rsidR="00BB3292" w:rsidRDefault="00BB3292" w:rsidP="00D71F99">
            <w:pPr>
              <w:jc w:val="both"/>
            </w:pPr>
            <w:r>
              <w:rPr>
                <w:rFonts w:ascii="Sylfaen" w:hAnsi="Sylfaen" w:cs="Sylfaen"/>
                <w:lang w:val="ka-GE"/>
              </w:rPr>
              <w:t>6.</w:t>
            </w:r>
            <w:r>
              <w:rPr>
                <w:rFonts w:ascii="Sylfaen" w:hAnsi="Sylfaen" w:cs="Sylfaen"/>
              </w:rPr>
              <w:t xml:space="preserve"> </w:t>
            </w:r>
            <w:proofErr w:type="spellStart"/>
            <w:proofErr w:type="gramStart"/>
            <w:r>
              <w:rPr>
                <w:rFonts w:ascii="Sylfaen" w:hAnsi="Sylfaen" w:cs="Sylfaen"/>
              </w:rPr>
              <w:t>ფსიქიკური</w:t>
            </w:r>
            <w:proofErr w:type="spellEnd"/>
            <w:proofErr w:type="gramEnd"/>
            <w:r>
              <w:t xml:space="preserve"> </w:t>
            </w:r>
            <w:proofErr w:type="spellStart"/>
            <w:r>
              <w:rPr>
                <w:rFonts w:ascii="Sylfaen" w:hAnsi="Sylfaen" w:cs="Sylfaen"/>
              </w:rPr>
              <w:t>ჯანმრთელობის</w:t>
            </w:r>
            <w:proofErr w:type="spellEnd"/>
            <w: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პროგრამით</w:t>
            </w:r>
            <w:proofErr w:type="spellEnd"/>
            <w:r>
              <w:t xml:space="preserve"> </w:t>
            </w:r>
            <w:proofErr w:type="spellStart"/>
            <w:r>
              <w:rPr>
                <w:rFonts w:ascii="Sylfaen" w:hAnsi="Sylfaen" w:cs="Sylfaen"/>
              </w:rPr>
              <w:t>გათავალისწინებული</w:t>
            </w:r>
            <w:proofErr w:type="spellEnd"/>
            <w:r>
              <w:t xml:space="preserve"> </w:t>
            </w:r>
            <w:proofErr w:type="spellStart"/>
            <w:r>
              <w:rPr>
                <w:rFonts w:ascii="Sylfaen" w:hAnsi="Sylfaen" w:cs="Sylfaen"/>
              </w:rPr>
              <w:t>ფსიქიატრიული</w:t>
            </w:r>
            <w:proofErr w:type="spellEnd"/>
            <w:r>
              <w:t xml:space="preserve"> </w:t>
            </w:r>
            <w:proofErr w:type="spellStart"/>
            <w:r>
              <w:rPr>
                <w:rFonts w:ascii="Sylfaen" w:hAnsi="Sylfaen" w:cs="Sylfaen"/>
              </w:rPr>
              <w:t>კრიზისული</w:t>
            </w:r>
            <w:proofErr w:type="spellEnd"/>
            <w:r>
              <w:t xml:space="preserve"> </w:t>
            </w:r>
            <w:proofErr w:type="spellStart"/>
            <w:r>
              <w:rPr>
                <w:rFonts w:ascii="Sylfaen" w:hAnsi="Sylfaen" w:cs="Sylfaen"/>
              </w:rPr>
              <w:t>ინტერვენციის</w:t>
            </w:r>
            <w:proofErr w:type="spellEnd"/>
            <w:r>
              <w:t xml:space="preserve"> </w:t>
            </w:r>
            <w:proofErr w:type="spellStart"/>
            <w:r>
              <w:rPr>
                <w:rFonts w:ascii="Sylfaen" w:hAnsi="Sylfaen" w:cs="Sylfaen"/>
              </w:rPr>
              <w:t>სამსახურის</w:t>
            </w:r>
            <w:proofErr w:type="spellEnd"/>
            <w:r>
              <w:t xml:space="preserve"> </w:t>
            </w:r>
            <w:proofErr w:type="spellStart"/>
            <w:r>
              <w:rPr>
                <w:rFonts w:ascii="Sylfaen" w:hAnsi="Sylfaen" w:cs="Sylfaen"/>
              </w:rPr>
              <w:t>მომსახურება</w:t>
            </w:r>
            <w:proofErr w:type="spellEnd"/>
            <w:r>
              <w:t xml:space="preserve">, </w:t>
            </w:r>
            <w:proofErr w:type="spellStart"/>
            <w:r>
              <w:rPr>
                <w:rFonts w:ascii="Sylfaen" w:hAnsi="Sylfaen" w:cs="Sylfaen"/>
              </w:rPr>
              <w:t>თემზე</w:t>
            </w:r>
            <w:proofErr w:type="spellEnd"/>
            <w:r>
              <w:t xml:space="preserve"> </w:t>
            </w:r>
            <w:proofErr w:type="spellStart"/>
            <w:r>
              <w:rPr>
                <w:rFonts w:ascii="Sylfaen" w:hAnsi="Sylfaen" w:cs="Sylfaen"/>
              </w:rPr>
              <w:t>დაფუძნებული</w:t>
            </w:r>
            <w:proofErr w:type="spellEnd"/>
            <w:r>
              <w:t xml:space="preserve"> </w:t>
            </w:r>
            <w:proofErr w:type="spellStart"/>
            <w:r>
              <w:rPr>
                <w:rFonts w:ascii="Sylfaen" w:hAnsi="Sylfaen" w:cs="Sylfaen"/>
              </w:rPr>
              <w:t>მობილური</w:t>
            </w:r>
            <w:proofErr w:type="spellEnd"/>
            <w:r>
              <w:t xml:space="preserve"> </w:t>
            </w:r>
            <w:proofErr w:type="spellStart"/>
            <w:r>
              <w:rPr>
                <w:rFonts w:ascii="Sylfaen" w:hAnsi="Sylfaen" w:cs="Sylfaen"/>
              </w:rPr>
              <w:t>გუნდის</w:t>
            </w:r>
            <w:proofErr w:type="spellEnd"/>
            <w:r>
              <w:t xml:space="preserve"> </w:t>
            </w:r>
            <w:proofErr w:type="spellStart"/>
            <w:r>
              <w:rPr>
                <w:rFonts w:ascii="Sylfaen" w:hAnsi="Sylfaen" w:cs="Sylfaen"/>
              </w:rPr>
              <w:t>მომსახურება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ფსიქოსოციალური</w:t>
            </w:r>
            <w:proofErr w:type="spellEnd"/>
            <w:r>
              <w:t xml:space="preserve"> </w:t>
            </w:r>
            <w:proofErr w:type="spellStart"/>
            <w:r>
              <w:rPr>
                <w:rFonts w:ascii="Sylfaen" w:hAnsi="Sylfaen" w:cs="Sylfaen"/>
              </w:rPr>
              <w:t>რეაბილიტაციის</w:t>
            </w:r>
            <w:proofErr w:type="spellEnd"/>
            <w:r>
              <w:t xml:space="preserve"> </w:t>
            </w:r>
            <w:proofErr w:type="spellStart"/>
            <w:r>
              <w:rPr>
                <w:rFonts w:ascii="Sylfaen" w:hAnsi="Sylfaen" w:cs="Sylfaen"/>
              </w:rPr>
              <w:t>მომსახურება</w:t>
            </w:r>
            <w:proofErr w:type="spellEnd"/>
            <w:r>
              <w:t>.</w:t>
            </w:r>
          </w:p>
          <w:p w:rsidR="00BB3292" w:rsidRDefault="00BB3292" w:rsidP="00D71F99">
            <w:pPr>
              <w:jc w:val="both"/>
            </w:pPr>
          </w:p>
          <w:p w:rsidR="00BB3292" w:rsidRPr="00452980" w:rsidRDefault="00BB3292" w:rsidP="00D71F99">
            <w:pPr>
              <w:jc w:val="both"/>
              <w:rPr>
                <w:rFonts w:ascii="Sylfaen" w:hAnsi="Sylfaen"/>
                <w:lang w:val="ka-GE"/>
              </w:rPr>
            </w:pPr>
            <w:r>
              <w:rPr>
                <w:rFonts w:ascii="Sylfaen" w:hAnsi="Sylfaen"/>
                <w:lang w:val="ka-GE"/>
              </w:rPr>
              <w:t xml:space="preserve">ზემოაღნიშნულიდან გარკვეული ინფორმაცია წარმოადგენს გამონაკლისს, იმის გამო, რომ უკვე არსებობს ცალკე მოდულები, სადაც </w:t>
            </w:r>
            <w:r w:rsidR="0000126C">
              <w:rPr>
                <w:rFonts w:ascii="Sylfaen" w:hAnsi="Sylfaen"/>
                <w:lang w:val="ka-GE"/>
              </w:rPr>
              <w:t>აღირ</w:t>
            </w:r>
            <w:r>
              <w:rPr>
                <w:rFonts w:ascii="Sylfaen" w:hAnsi="Sylfaen"/>
                <w:lang w:val="ka-GE"/>
              </w:rPr>
              <w:t>იცხება აღნიშნული ინფორმაცია, ან სისტემის ტექნიკური მახასიათებლების გამო შეუძლებელია მათი შეტანა. აღნიშნულის შესახებ შესაბამის მხარეებთან უკვე არსებობს კომუნიკაცია და გამონაკლისი შემთხვევების სერვისების მიმწოდებლებმა იციან არსებულის შესახებ და მოქმედებენ შესაბამისი ინსტრუქციებით, ამიტომ სახელმძღვანელოს ვერ ნახვა და ამის გამო სისტემაში შეცდომით ინფო</w:t>
            </w:r>
            <w:bookmarkStart w:id="0" w:name="_GoBack"/>
            <w:bookmarkEnd w:id="0"/>
            <w:r>
              <w:rPr>
                <w:rFonts w:ascii="Sylfaen" w:hAnsi="Sylfaen"/>
                <w:lang w:val="ka-GE"/>
              </w:rPr>
              <w:t>რმაციის შეტანა არ წარმოადგენს პრობლემას.</w:t>
            </w:r>
          </w:p>
        </w:tc>
      </w:tr>
      <w:tr w:rsidR="00BB3292" w:rsidTr="0000126C">
        <w:trPr>
          <w:trHeight w:val="2582"/>
        </w:trPr>
        <w:tc>
          <w:tcPr>
            <w:tcW w:w="3415" w:type="dxa"/>
          </w:tcPr>
          <w:p w:rsidR="00BB3292" w:rsidRDefault="00BB3292"/>
        </w:tc>
        <w:tc>
          <w:tcPr>
            <w:tcW w:w="6120" w:type="dxa"/>
          </w:tcPr>
          <w:p w:rsidR="00BB3292" w:rsidRDefault="00BB3292"/>
        </w:tc>
      </w:tr>
      <w:tr w:rsidR="00BB3292" w:rsidTr="0000126C">
        <w:trPr>
          <w:trHeight w:val="2483"/>
        </w:trPr>
        <w:tc>
          <w:tcPr>
            <w:tcW w:w="3415" w:type="dxa"/>
          </w:tcPr>
          <w:p w:rsidR="00BB3292" w:rsidRDefault="00BB3292"/>
        </w:tc>
        <w:tc>
          <w:tcPr>
            <w:tcW w:w="6120" w:type="dxa"/>
          </w:tcPr>
          <w:p w:rsidR="00BB3292" w:rsidRDefault="00BB3292"/>
        </w:tc>
      </w:tr>
    </w:tbl>
    <w:p w:rsidR="0068111A" w:rsidRDefault="0068111A"/>
    <w:sectPr w:rsidR="006811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8D6"/>
    <w:rsid w:val="00000865"/>
    <w:rsid w:val="0000126C"/>
    <w:rsid w:val="00143731"/>
    <w:rsid w:val="00452980"/>
    <w:rsid w:val="004F2176"/>
    <w:rsid w:val="0068111A"/>
    <w:rsid w:val="007055E9"/>
    <w:rsid w:val="00883F3B"/>
    <w:rsid w:val="00B54C1F"/>
    <w:rsid w:val="00BB3292"/>
    <w:rsid w:val="00BE7F03"/>
    <w:rsid w:val="00D451C8"/>
    <w:rsid w:val="00D71F99"/>
    <w:rsid w:val="00E65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05B7"/>
  <w15:chartTrackingRefBased/>
  <w15:docId w15:val="{EB6ED4BE-BDB0-4F84-B127-5A1BB97D6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5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4C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 Khachidze</dc:creator>
  <cp:keywords/>
  <dc:description/>
  <cp:lastModifiedBy>Nia Khachidze</cp:lastModifiedBy>
  <cp:revision>3</cp:revision>
  <dcterms:created xsi:type="dcterms:W3CDTF">2020-07-30T07:45:00Z</dcterms:created>
  <dcterms:modified xsi:type="dcterms:W3CDTF">2020-07-30T08:21:00Z</dcterms:modified>
</cp:coreProperties>
</file>